
<file path=[Content_Types].xml><?xml version="1.0" encoding="utf-8"?>
<Types xmlns="http://schemas.openxmlformats.org/package/2006/content-types">
  <Default Extension="png" ContentType="image/pn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58A31D" w14:textId="77777777" w:rsidR="00B457B5" w:rsidRPr="005F1E66" w:rsidRDefault="00B457B5" w:rsidP="00B457B5">
      <w:pPr>
        <w:pStyle w:val="Titre"/>
        <w:jc w:val="both"/>
      </w:pPr>
    </w:p>
    <w:p w14:paraId="5C3C9EFA" w14:textId="77777777" w:rsidR="00B457B5" w:rsidRPr="005F1E66" w:rsidRDefault="00B457B5" w:rsidP="00B457B5">
      <w:pPr>
        <w:pStyle w:val="Titre"/>
        <w:jc w:val="both"/>
      </w:pPr>
    </w:p>
    <w:p w14:paraId="056B21F6" w14:textId="77777777" w:rsidR="00B457B5" w:rsidRPr="005F1E66" w:rsidRDefault="00B457B5" w:rsidP="00B457B5">
      <w:pPr>
        <w:pStyle w:val="Titre"/>
        <w:jc w:val="both"/>
      </w:pPr>
    </w:p>
    <w:p w14:paraId="51D708CF" w14:textId="77777777" w:rsidR="00B457B5" w:rsidRPr="005F1E66" w:rsidRDefault="00B457B5" w:rsidP="00B457B5">
      <w:pPr>
        <w:pStyle w:val="Titre"/>
        <w:jc w:val="both"/>
      </w:pPr>
    </w:p>
    <w:p w14:paraId="78991382" w14:textId="77777777" w:rsidR="00B457B5" w:rsidRPr="005F1E66" w:rsidRDefault="00B457B5" w:rsidP="00B457B5">
      <w:pPr>
        <w:pStyle w:val="Titre"/>
        <w:jc w:val="both"/>
      </w:pPr>
    </w:p>
    <w:p w14:paraId="339211FB" w14:textId="13055CDB" w:rsidR="00B457B5" w:rsidRPr="005F1E66" w:rsidRDefault="00F760B2" w:rsidP="00B457B5">
      <w:pPr>
        <w:pStyle w:val="Titre"/>
        <w:jc w:val="both"/>
      </w:pPr>
      <w:bookmarkStart w:id="0" w:name="_Hlk222321383"/>
      <w:r w:rsidRPr="00180194">
        <w:t>Plan de réponse à incident cyber</w:t>
      </w:r>
      <w:r w:rsidRPr="3B665A99">
        <w:rPr>
          <w:sz w:val="40"/>
          <w:szCs w:val="40"/>
        </w:rPr>
        <w:t xml:space="preserve"> </w:t>
      </w:r>
      <w:r w:rsidR="3B665A99" w:rsidRPr="3B665A99">
        <w:rPr>
          <w:sz w:val="40"/>
          <w:szCs w:val="40"/>
        </w:rPr>
        <w:t xml:space="preserve">de la commune de </w:t>
      </w:r>
      <w:r w:rsidR="3B665A99" w:rsidRPr="3B665A99">
        <w:rPr>
          <w:sz w:val="40"/>
          <w:szCs w:val="40"/>
          <w:highlight w:val="lightGray"/>
        </w:rPr>
        <w:t>[NOM].</w:t>
      </w:r>
    </w:p>
    <w:bookmarkEnd w:id="0"/>
    <w:tbl>
      <w:tblPr>
        <w:tblW w:w="0" w:type="auto"/>
        <w:tblLook w:val="04A0" w:firstRow="1" w:lastRow="0" w:firstColumn="1" w:lastColumn="0" w:noHBand="0" w:noVBand="1"/>
      </w:tblPr>
      <w:tblGrid>
        <w:gridCol w:w="1951"/>
        <w:gridCol w:w="4711"/>
        <w:gridCol w:w="1951"/>
      </w:tblGrid>
      <w:tr w:rsidR="00B457B5" w:rsidRPr="005F1E66" w14:paraId="79163C37" w14:textId="77777777" w:rsidTr="3B665A99">
        <w:trPr>
          <w:gridAfter w:val="1"/>
          <w:wAfter w:w="1951" w:type="dxa"/>
          <w:trHeight w:val="337"/>
          <w:tblHeader/>
        </w:trPr>
        <w:tc>
          <w:tcPr>
            <w:tcW w:w="6662" w:type="dxa"/>
            <w:gridSpan w:val="2"/>
            <w:shd w:val="clear" w:color="auto" w:fill="auto"/>
          </w:tcPr>
          <w:p w14:paraId="05C88801" w14:textId="77777777" w:rsidR="00B457B5" w:rsidRPr="005F1E66" w:rsidRDefault="00B457B5" w:rsidP="00BD48E5">
            <w:pPr>
              <w:pStyle w:val="TextCDB"/>
              <w:jc w:val="both"/>
              <w:rPr>
                <w:lang w:val="fr-CH"/>
              </w:rPr>
            </w:pPr>
          </w:p>
        </w:tc>
      </w:tr>
      <w:tr w:rsidR="00B457B5" w:rsidRPr="005F1E66" w14:paraId="5AB1F3F5" w14:textId="77777777" w:rsidTr="3B665A99">
        <w:trPr>
          <w:gridAfter w:val="1"/>
          <w:wAfter w:w="1951" w:type="dxa"/>
        </w:trPr>
        <w:tc>
          <w:tcPr>
            <w:tcW w:w="6662" w:type="dxa"/>
            <w:gridSpan w:val="2"/>
            <w:shd w:val="clear" w:color="auto" w:fill="auto"/>
          </w:tcPr>
          <w:p w14:paraId="6511107A" w14:textId="77777777" w:rsidR="00B457B5" w:rsidRPr="005F1E66" w:rsidRDefault="00B457B5" w:rsidP="00BD48E5">
            <w:pPr>
              <w:pStyle w:val="TextCDB"/>
              <w:jc w:val="both"/>
              <w:rPr>
                <w:lang w:val="fr-CH"/>
              </w:rPr>
            </w:pPr>
          </w:p>
        </w:tc>
      </w:tr>
      <w:tr w:rsidR="00B457B5" w:rsidRPr="005F1E66" w14:paraId="73C98357" w14:textId="77777777" w:rsidTr="3B665A99">
        <w:tc>
          <w:tcPr>
            <w:tcW w:w="1951" w:type="dxa"/>
            <w:shd w:val="clear" w:color="auto" w:fill="auto"/>
          </w:tcPr>
          <w:p w14:paraId="77E8DD76" w14:textId="77777777" w:rsidR="00B457B5" w:rsidRPr="005F1E66" w:rsidRDefault="3B665A99" w:rsidP="3B665A99">
            <w:pPr>
              <w:pStyle w:val="TextCDB"/>
              <w:jc w:val="both"/>
              <w:rPr>
                <w:lang w:val="fr-CH"/>
              </w:rPr>
            </w:pPr>
            <w:r w:rsidRPr="3B665A99">
              <w:rPr>
                <w:lang w:val="fr-CH"/>
              </w:rPr>
              <w:t>Auteur</w:t>
            </w:r>
          </w:p>
        </w:tc>
        <w:tc>
          <w:tcPr>
            <w:tcW w:w="6662" w:type="dxa"/>
            <w:gridSpan w:val="2"/>
            <w:shd w:val="clear" w:color="auto" w:fill="auto"/>
          </w:tcPr>
          <w:p w14:paraId="3B84E171" w14:textId="5E313715" w:rsidR="00B457B5" w:rsidRPr="005F1E66" w:rsidRDefault="00933DA6" w:rsidP="3B665A99">
            <w:pPr>
              <w:pStyle w:val="TextCDB"/>
              <w:jc w:val="both"/>
              <w:rPr>
                <w:highlight w:val="yellow"/>
                <w:lang w:val="fr-CH"/>
              </w:rPr>
            </w:pPr>
            <w:r w:rsidRPr="00933DA6">
              <w:rPr>
                <w:lang w:val="fr-CH"/>
              </w:rPr>
              <w:t>Laurent Burri</w:t>
            </w:r>
          </w:p>
        </w:tc>
      </w:tr>
      <w:tr w:rsidR="00B457B5" w:rsidRPr="005F1E66" w14:paraId="24805229" w14:textId="77777777" w:rsidTr="3B665A99">
        <w:tc>
          <w:tcPr>
            <w:tcW w:w="1951" w:type="dxa"/>
            <w:shd w:val="clear" w:color="auto" w:fill="auto"/>
          </w:tcPr>
          <w:p w14:paraId="14C091E6" w14:textId="77777777" w:rsidR="00B457B5" w:rsidRPr="005F1E66" w:rsidRDefault="3B665A99" w:rsidP="3B665A99">
            <w:pPr>
              <w:pStyle w:val="TextCDB"/>
              <w:jc w:val="both"/>
              <w:rPr>
                <w:lang w:val="fr-CH"/>
              </w:rPr>
            </w:pPr>
            <w:r w:rsidRPr="3B665A99">
              <w:rPr>
                <w:lang w:val="fr-CH"/>
              </w:rPr>
              <w:t>Classification</w:t>
            </w:r>
          </w:p>
        </w:tc>
        <w:tc>
          <w:tcPr>
            <w:tcW w:w="6662" w:type="dxa"/>
            <w:gridSpan w:val="2"/>
            <w:shd w:val="clear" w:color="auto" w:fill="auto"/>
          </w:tcPr>
          <w:p w14:paraId="3AA9F09C" w14:textId="02258D70" w:rsidR="00B457B5" w:rsidRPr="005F1E66" w:rsidRDefault="3B665A99" w:rsidP="3B665A99">
            <w:pPr>
              <w:pStyle w:val="TextCDB"/>
              <w:jc w:val="both"/>
              <w:rPr>
                <w:lang w:val="fr-CH"/>
              </w:rPr>
            </w:pPr>
            <w:r w:rsidRPr="3B665A99">
              <w:rPr>
                <w:lang w:val="fr-CH"/>
              </w:rPr>
              <w:t>Publique</w:t>
            </w:r>
          </w:p>
        </w:tc>
      </w:tr>
      <w:tr w:rsidR="00B457B5" w:rsidRPr="005F1E66" w14:paraId="1DFCD643" w14:textId="77777777" w:rsidTr="3B665A99">
        <w:tc>
          <w:tcPr>
            <w:tcW w:w="1951" w:type="dxa"/>
            <w:shd w:val="clear" w:color="auto" w:fill="auto"/>
          </w:tcPr>
          <w:p w14:paraId="69DCBF4A" w14:textId="5341099A" w:rsidR="00B457B5" w:rsidRPr="005F1E66" w:rsidRDefault="3B665A99" w:rsidP="3B665A99">
            <w:pPr>
              <w:pStyle w:val="TextCDB"/>
              <w:jc w:val="both"/>
              <w:rPr>
                <w:lang w:val="fr-CH"/>
              </w:rPr>
            </w:pPr>
            <w:r w:rsidRPr="3B665A99">
              <w:rPr>
                <w:lang w:val="fr-CH"/>
              </w:rPr>
              <w:t>SMSI</w:t>
            </w:r>
          </w:p>
        </w:tc>
        <w:tc>
          <w:tcPr>
            <w:tcW w:w="6662" w:type="dxa"/>
            <w:gridSpan w:val="2"/>
            <w:shd w:val="clear" w:color="auto" w:fill="auto"/>
          </w:tcPr>
          <w:p w14:paraId="54A37643" w14:textId="3DA22059" w:rsidR="00B457B5" w:rsidRPr="005F1E66" w:rsidRDefault="3B665A99" w:rsidP="3B665A99">
            <w:pPr>
              <w:pStyle w:val="TextCDB"/>
              <w:jc w:val="both"/>
              <w:rPr>
                <w:lang w:val="fr-CH"/>
              </w:rPr>
            </w:pPr>
            <w:r w:rsidRPr="3B665A99">
              <w:rPr>
                <w:lang w:val="fr-CH"/>
              </w:rPr>
              <w:t>Procédure</w:t>
            </w:r>
          </w:p>
        </w:tc>
      </w:tr>
      <w:tr w:rsidR="009B0577" w:rsidRPr="005F1E66" w14:paraId="0B9EECD8" w14:textId="77777777" w:rsidTr="3B665A99">
        <w:tc>
          <w:tcPr>
            <w:tcW w:w="1951" w:type="dxa"/>
            <w:shd w:val="clear" w:color="auto" w:fill="auto"/>
          </w:tcPr>
          <w:p w14:paraId="07B48DBA" w14:textId="1BA4A96E" w:rsidR="009B0577" w:rsidRPr="005F1E66" w:rsidRDefault="3B665A99" w:rsidP="3B665A99">
            <w:pPr>
              <w:pStyle w:val="TextCDB"/>
              <w:jc w:val="both"/>
              <w:rPr>
                <w:lang w:val="fr-CH"/>
              </w:rPr>
            </w:pPr>
            <w:r w:rsidRPr="3B665A99">
              <w:rPr>
                <w:lang w:val="fr-CH"/>
              </w:rPr>
              <w:t>Etat</w:t>
            </w:r>
          </w:p>
        </w:tc>
        <w:tc>
          <w:tcPr>
            <w:tcW w:w="6662" w:type="dxa"/>
            <w:gridSpan w:val="2"/>
            <w:shd w:val="clear" w:color="auto" w:fill="auto"/>
          </w:tcPr>
          <w:p w14:paraId="34ADD3B1" w14:textId="3638A828" w:rsidR="009B0577" w:rsidRPr="005F1E66" w:rsidRDefault="00933DA6" w:rsidP="3B665A99">
            <w:pPr>
              <w:pStyle w:val="TextCDB"/>
              <w:jc w:val="both"/>
              <w:rPr>
                <w:lang w:val="fr-CH"/>
              </w:rPr>
            </w:pPr>
            <w:r>
              <w:rPr>
                <w:lang w:val="fr-CH"/>
              </w:rPr>
              <w:t>Publié</w:t>
            </w:r>
          </w:p>
        </w:tc>
      </w:tr>
    </w:tbl>
    <w:p w14:paraId="6AF0CF24" w14:textId="77777777" w:rsidR="00B457B5" w:rsidRPr="005F1E66" w:rsidRDefault="3B665A99" w:rsidP="3B665A99">
      <w:pPr>
        <w:spacing w:line="240" w:lineRule="auto"/>
        <w:jc w:val="both"/>
        <w:rPr>
          <w:lang w:eastAsia="de-DE"/>
        </w:rPr>
      </w:pPr>
      <w:r w:rsidRPr="3B665A99">
        <w:rPr>
          <w:lang w:eastAsia="de-DE"/>
        </w:rPr>
        <w:t>Suivi des modifications</w:t>
      </w:r>
    </w:p>
    <w:tbl>
      <w:tblPr>
        <w:tblW w:w="9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1134"/>
        <w:gridCol w:w="3968"/>
        <w:gridCol w:w="2551"/>
      </w:tblGrid>
      <w:tr w:rsidR="00B457B5" w:rsidRPr="005F1E66" w14:paraId="2F0124F4" w14:textId="77777777" w:rsidTr="3B665A99">
        <w:trPr>
          <w:tblHeader/>
        </w:trPr>
        <w:tc>
          <w:tcPr>
            <w:tcW w:w="1526" w:type="dxa"/>
            <w:shd w:val="clear" w:color="auto" w:fill="D9D9D9" w:themeFill="background1" w:themeFillShade="D9"/>
          </w:tcPr>
          <w:p w14:paraId="33478C85" w14:textId="77777777" w:rsidR="00B457B5" w:rsidRPr="005F1E66" w:rsidRDefault="00B457B5" w:rsidP="3B665A99">
            <w:pPr>
              <w:spacing w:line="240" w:lineRule="auto"/>
              <w:jc w:val="both"/>
              <w:rPr>
                <w:lang w:eastAsia="de-DE"/>
              </w:rPr>
            </w:pPr>
            <w:r w:rsidRPr="005F1E66">
              <w:rPr>
                <w:lang w:eastAsia="de-DE"/>
              </w:rPr>
              <w:t>Date</w:t>
            </w:r>
            <w:r w:rsidRPr="005F1E66">
              <w:rPr>
                <w:szCs w:val="22"/>
                <w:lang w:eastAsia="de-DE"/>
              </w:rPr>
              <w:tab/>
            </w:r>
          </w:p>
        </w:tc>
        <w:tc>
          <w:tcPr>
            <w:tcW w:w="1134" w:type="dxa"/>
            <w:shd w:val="clear" w:color="auto" w:fill="D9D9D9" w:themeFill="background1" w:themeFillShade="D9"/>
          </w:tcPr>
          <w:p w14:paraId="5AE68848" w14:textId="77777777" w:rsidR="00B457B5" w:rsidRPr="005F1E66" w:rsidRDefault="3B665A99" w:rsidP="3B665A99">
            <w:pPr>
              <w:spacing w:line="240" w:lineRule="auto"/>
              <w:jc w:val="both"/>
              <w:rPr>
                <w:lang w:eastAsia="de-DE"/>
              </w:rPr>
            </w:pPr>
            <w:r w:rsidRPr="3B665A99">
              <w:rPr>
                <w:lang w:eastAsia="de-DE"/>
              </w:rPr>
              <w:t>Version</w:t>
            </w:r>
          </w:p>
        </w:tc>
        <w:tc>
          <w:tcPr>
            <w:tcW w:w="3968" w:type="dxa"/>
            <w:shd w:val="clear" w:color="auto" w:fill="D9D9D9" w:themeFill="background1" w:themeFillShade="D9"/>
          </w:tcPr>
          <w:p w14:paraId="59071450" w14:textId="77777777" w:rsidR="00B457B5" w:rsidRPr="005F1E66" w:rsidRDefault="3B665A99" w:rsidP="3B665A99">
            <w:pPr>
              <w:spacing w:line="240" w:lineRule="auto"/>
              <w:jc w:val="both"/>
              <w:rPr>
                <w:lang w:eastAsia="de-DE"/>
              </w:rPr>
            </w:pPr>
            <w:r w:rsidRPr="3B665A99">
              <w:rPr>
                <w:lang w:eastAsia="de-DE"/>
              </w:rPr>
              <w:t>Modification</w:t>
            </w:r>
          </w:p>
        </w:tc>
        <w:tc>
          <w:tcPr>
            <w:tcW w:w="2551" w:type="dxa"/>
            <w:shd w:val="clear" w:color="auto" w:fill="D9D9D9" w:themeFill="background1" w:themeFillShade="D9"/>
          </w:tcPr>
          <w:p w14:paraId="7FA318F3" w14:textId="20FEDD0C" w:rsidR="00B457B5" w:rsidRPr="005F1E66" w:rsidRDefault="3B665A99" w:rsidP="3B665A99">
            <w:pPr>
              <w:spacing w:line="240" w:lineRule="auto"/>
              <w:jc w:val="both"/>
              <w:rPr>
                <w:lang w:eastAsia="de-DE"/>
              </w:rPr>
            </w:pPr>
            <w:r w:rsidRPr="3B665A99">
              <w:rPr>
                <w:lang w:eastAsia="de-DE"/>
              </w:rPr>
              <w:t>Auteurs</w:t>
            </w:r>
          </w:p>
        </w:tc>
      </w:tr>
      <w:tr w:rsidR="00B457B5" w:rsidRPr="005F1E66" w14:paraId="3686B4A9" w14:textId="77777777" w:rsidTr="3B665A99">
        <w:tc>
          <w:tcPr>
            <w:tcW w:w="1526" w:type="dxa"/>
            <w:shd w:val="clear" w:color="auto" w:fill="auto"/>
          </w:tcPr>
          <w:p w14:paraId="59F37616" w14:textId="4A033096" w:rsidR="00B457B5" w:rsidRPr="005F1E66" w:rsidRDefault="00933DA6" w:rsidP="1A933C97">
            <w:pPr>
              <w:spacing w:line="240" w:lineRule="auto"/>
              <w:jc w:val="both"/>
              <w:rPr>
                <w:lang w:eastAsia="de-DE"/>
              </w:rPr>
            </w:pPr>
            <w:r>
              <w:rPr>
                <w:lang w:eastAsia="de-DE"/>
              </w:rPr>
              <w:t>17.03.2026</w:t>
            </w:r>
          </w:p>
        </w:tc>
        <w:tc>
          <w:tcPr>
            <w:tcW w:w="1134" w:type="dxa"/>
            <w:shd w:val="clear" w:color="auto" w:fill="auto"/>
          </w:tcPr>
          <w:p w14:paraId="6C0614D6" w14:textId="1747A5C6" w:rsidR="00B457B5" w:rsidRPr="005F1E66" w:rsidRDefault="00933DA6" w:rsidP="1A933C97">
            <w:pPr>
              <w:spacing w:line="240" w:lineRule="auto"/>
              <w:jc w:val="both"/>
              <w:rPr>
                <w:lang w:eastAsia="de-DE"/>
              </w:rPr>
            </w:pPr>
            <w:r>
              <w:rPr>
                <w:lang w:eastAsia="de-DE"/>
              </w:rPr>
              <w:t>0.9</w:t>
            </w:r>
          </w:p>
        </w:tc>
        <w:tc>
          <w:tcPr>
            <w:tcW w:w="3968" w:type="dxa"/>
            <w:shd w:val="clear" w:color="auto" w:fill="auto"/>
          </w:tcPr>
          <w:p w14:paraId="405A56B2" w14:textId="635A9CAE" w:rsidR="00B457B5" w:rsidRPr="005F1E66" w:rsidRDefault="00933DA6" w:rsidP="7E39B088">
            <w:pPr>
              <w:spacing w:line="240" w:lineRule="auto"/>
              <w:jc w:val="both"/>
              <w:rPr>
                <w:lang w:eastAsia="de-DE"/>
              </w:rPr>
            </w:pPr>
            <w:r>
              <w:rPr>
                <w:lang w:eastAsia="de-DE"/>
              </w:rPr>
              <w:t>Version de base</w:t>
            </w:r>
          </w:p>
        </w:tc>
        <w:tc>
          <w:tcPr>
            <w:tcW w:w="2551" w:type="dxa"/>
            <w:shd w:val="clear" w:color="auto" w:fill="auto"/>
          </w:tcPr>
          <w:p w14:paraId="64BCB55E" w14:textId="485F92E4" w:rsidR="00F3665E" w:rsidRPr="005F1E66" w:rsidRDefault="00933DA6" w:rsidP="7E39B088">
            <w:pPr>
              <w:spacing w:line="240" w:lineRule="auto"/>
              <w:jc w:val="both"/>
              <w:rPr>
                <w:lang w:eastAsia="de-DE"/>
              </w:rPr>
            </w:pPr>
            <w:r>
              <w:rPr>
                <w:lang w:eastAsia="de-DE"/>
              </w:rPr>
              <w:t>Laurent Burri</w:t>
            </w:r>
          </w:p>
        </w:tc>
      </w:tr>
      <w:tr w:rsidR="00B457B5" w:rsidRPr="005F1E66" w14:paraId="723FC7A4" w14:textId="77777777" w:rsidTr="3B665A99">
        <w:tc>
          <w:tcPr>
            <w:tcW w:w="1526" w:type="dxa"/>
            <w:shd w:val="clear" w:color="auto" w:fill="auto"/>
          </w:tcPr>
          <w:p w14:paraId="61BE725E" w14:textId="2711592C" w:rsidR="00B457B5" w:rsidRPr="005F1E66" w:rsidRDefault="00933DA6" w:rsidP="00BD48E5">
            <w:pPr>
              <w:spacing w:line="240" w:lineRule="auto"/>
              <w:jc w:val="both"/>
              <w:rPr>
                <w:lang w:eastAsia="de-DE"/>
              </w:rPr>
            </w:pPr>
            <w:r>
              <w:rPr>
                <w:lang w:eastAsia="de-DE"/>
              </w:rPr>
              <w:t>01.07.2026</w:t>
            </w:r>
          </w:p>
        </w:tc>
        <w:tc>
          <w:tcPr>
            <w:tcW w:w="1134" w:type="dxa"/>
            <w:shd w:val="clear" w:color="auto" w:fill="auto"/>
          </w:tcPr>
          <w:p w14:paraId="6236726A" w14:textId="05327C5F" w:rsidR="00B457B5" w:rsidRPr="005F1E66" w:rsidRDefault="00933DA6" w:rsidP="00BD48E5">
            <w:pPr>
              <w:spacing w:line="240" w:lineRule="auto"/>
              <w:jc w:val="both"/>
              <w:rPr>
                <w:lang w:eastAsia="de-DE"/>
              </w:rPr>
            </w:pPr>
            <w:r>
              <w:rPr>
                <w:lang w:eastAsia="de-DE"/>
              </w:rPr>
              <w:t>1.0</w:t>
            </w:r>
          </w:p>
        </w:tc>
        <w:tc>
          <w:tcPr>
            <w:tcW w:w="3968" w:type="dxa"/>
            <w:shd w:val="clear" w:color="auto" w:fill="auto"/>
          </w:tcPr>
          <w:p w14:paraId="5DD0266C" w14:textId="01DF59CB" w:rsidR="00B457B5" w:rsidRPr="005F1E66" w:rsidRDefault="00933DA6" w:rsidP="00BD48E5">
            <w:pPr>
              <w:spacing w:line="240" w:lineRule="auto"/>
              <w:jc w:val="both"/>
              <w:rPr>
                <w:lang w:eastAsia="de-DE"/>
              </w:rPr>
            </w:pPr>
            <w:r>
              <w:rPr>
                <w:lang w:eastAsia="de-DE"/>
              </w:rPr>
              <w:t>Validation par le GT</w:t>
            </w:r>
          </w:p>
        </w:tc>
        <w:tc>
          <w:tcPr>
            <w:tcW w:w="2551" w:type="dxa"/>
            <w:shd w:val="clear" w:color="auto" w:fill="auto"/>
          </w:tcPr>
          <w:p w14:paraId="155ED5E1" w14:textId="3BD22C99" w:rsidR="00B457B5" w:rsidRPr="005F1E66" w:rsidRDefault="00933DA6" w:rsidP="00BD48E5">
            <w:pPr>
              <w:spacing w:line="240" w:lineRule="auto"/>
              <w:jc w:val="both"/>
              <w:rPr>
                <w:lang w:eastAsia="de-DE"/>
              </w:rPr>
            </w:pPr>
            <w:r>
              <w:rPr>
                <w:lang w:eastAsia="de-DE"/>
              </w:rPr>
              <w:t>Laurent Burri</w:t>
            </w:r>
          </w:p>
        </w:tc>
      </w:tr>
      <w:tr w:rsidR="00B457B5" w:rsidRPr="005F1E66" w14:paraId="03B4C6D6" w14:textId="77777777" w:rsidTr="3B665A99">
        <w:tc>
          <w:tcPr>
            <w:tcW w:w="1526" w:type="dxa"/>
            <w:shd w:val="clear" w:color="auto" w:fill="auto"/>
          </w:tcPr>
          <w:p w14:paraId="13DAD38B" w14:textId="53653885" w:rsidR="00B457B5" w:rsidRPr="005F1E66" w:rsidRDefault="00B457B5" w:rsidP="00BD48E5">
            <w:pPr>
              <w:spacing w:line="240" w:lineRule="auto"/>
              <w:jc w:val="both"/>
              <w:rPr>
                <w:lang w:eastAsia="de-DE"/>
              </w:rPr>
            </w:pPr>
          </w:p>
        </w:tc>
        <w:tc>
          <w:tcPr>
            <w:tcW w:w="1134" w:type="dxa"/>
            <w:shd w:val="clear" w:color="auto" w:fill="auto"/>
          </w:tcPr>
          <w:p w14:paraId="4CF243CD" w14:textId="51A21DFC" w:rsidR="00B457B5" w:rsidRPr="005F1E66" w:rsidRDefault="00B457B5" w:rsidP="00BD48E5">
            <w:pPr>
              <w:spacing w:line="240" w:lineRule="auto"/>
              <w:jc w:val="both"/>
              <w:rPr>
                <w:lang w:eastAsia="de-DE"/>
              </w:rPr>
            </w:pPr>
          </w:p>
        </w:tc>
        <w:tc>
          <w:tcPr>
            <w:tcW w:w="3968" w:type="dxa"/>
            <w:shd w:val="clear" w:color="auto" w:fill="auto"/>
          </w:tcPr>
          <w:p w14:paraId="051FF42E" w14:textId="32B48013" w:rsidR="00B457B5" w:rsidRPr="005F1E66" w:rsidRDefault="00B457B5" w:rsidP="00BD48E5">
            <w:pPr>
              <w:spacing w:line="240" w:lineRule="auto"/>
              <w:jc w:val="both"/>
              <w:rPr>
                <w:lang w:eastAsia="de-DE"/>
              </w:rPr>
            </w:pPr>
          </w:p>
        </w:tc>
        <w:tc>
          <w:tcPr>
            <w:tcW w:w="2551" w:type="dxa"/>
            <w:shd w:val="clear" w:color="auto" w:fill="auto"/>
          </w:tcPr>
          <w:p w14:paraId="35E740FC" w14:textId="5929C697" w:rsidR="00B457B5" w:rsidRPr="005F1E66" w:rsidRDefault="00B457B5" w:rsidP="00BD48E5">
            <w:pPr>
              <w:spacing w:line="240" w:lineRule="auto"/>
              <w:jc w:val="both"/>
              <w:rPr>
                <w:lang w:eastAsia="de-DE"/>
              </w:rPr>
            </w:pPr>
          </w:p>
        </w:tc>
      </w:tr>
      <w:tr w:rsidR="00B457B5" w:rsidRPr="005F1E66" w14:paraId="1A6EF2F9" w14:textId="77777777" w:rsidTr="3B665A99">
        <w:tc>
          <w:tcPr>
            <w:tcW w:w="1526" w:type="dxa"/>
            <w:shd w:val="clear" w:color="auto" w:fill="auto"/>
          </w:tcPr>
          <w:p w14:paraId="493CB790" w14:textId="7248F1B0" w:rsidR="00B457B5" w:rsidRPr="005F1E66" w:rsidRDefault="00B457B5" w:rsidP="00BD48E5">
            <w:pPr>
              <w:spacing w:line="240" w:lineRule="auto"/>
              <w:jc w:val="both"/>
              <w:rPr>
                <w:lang w:eastAsia="de-DE"/>
              </w:rPr>
            </w:pPr>
          </w:p>
        </w:tc>
        <w:tc>
          <w:tcPr>
            <w:tcW w:w="1134" w:type="dxa"/>
            <w:shd w:val="clear" w:color="auto" w:fill="auto"/>
          </w:tcPr>
          <w:p w14:paraId="395AF584" w14:textId="62E124AD" w:rsidR="00B457B5" w:rsidRPr="005F1E66" w:rsidRDefault="00B457B5" w:rsidP="00BD48E5">
            <w:pPr>
              <w:spacing w:line="240" w:lineRule="auto"/>
              <w:jc w:val="both"/>
              <w:rPr>
                <w:lang w:eastAsia="de-DE"/>
              </w:rPr>
            </w:pPr>
          </w:p>
        </w:tc>
        <w:tc>
          <w:tcPr>
            <w:tcW w:w="3968" w:type="dxa"/>
            <w:shd w:val="clear" w:color="auto" w:fill="auto"/>
          </w:tcPr>
          <w:p w14:paraId="71899980" w14:textId="4F03E125" w:rsidR="00B457B5" w:rsidRPr="005F1E66" w:rsidRDefault="00B457B5" w:rsidP="00BD48E5">
            <w:pPr>
              <w:spacing w:line="240" w:lineRule="auto"/>
              <w:jc w:val="both"/>
              <w:rPr>
                <w:lang w:eastAsia="de-DE"/>
              </w:rPr>
            </w:pPr>
          </w:p>
        </w:tc>
        <w:tc>
          <w:tcPr>
            <w:tcW w:w="2551" w:type="dxa"/>
            <w:shd w:val="clear" w:color="auto" w:fill="auto"/>
          </w:tcPr>
          <w:p w14:paraId="46D2A774" w14:textId="6D361656" w:rsidR="00B457B5" w:rsidRPr="005F1E66" w:rsidRDefault="00B457B5" w:rsidP="00BD48E5">
            <w:pPr>
              <w:spacing w:line="240" w:lineRule="auto"/>
              <w:jc w:val="both"/>
              <w:rPr>
                <w:lang w:eastAsia="de-DE"/>
              </w:rPr>
            </w:pPr>
          </w:p>
        </w:tc>
      </w:tr>
      <w:tr w:rsidR="00B457B5" w:rsidRPr="005F1E66" w14:paraId="412BF068" w14:textId="77777777" w:rsidTr="3B665A99">
        <w:tc>
          <w:tcPr>
            <w:tcW w:w="1526" w:type="dxa"/>
            <w:shd w:val="clear" w:color="auto" w:fill="auto"/>
          </w:tcPr>
          <w:p w14:paraId="2D6BE82A" w14:textId="4CF7386E" w:rsidR="00B457B5" w:rsidRPr="005F1E66" w:rsidRDefault="00B457B5" w:rsidP="00BD48E5">
            <w:pPr>
              <w:spacing w:line="240" w:lineRule="auto"/>
              <w:jc w:val="both"/>
              <w:rPr>
                <w:lang w:eastAsia="de-DE"/>
              </w:rPr>
            </w:pPr>
          </w:p>
        </w:tc>
        <w:tc>
          <w:tcPr>
            <w:tcW w:w="1134" w:type="dxa"/>
            <w:shd w:val="clear" w:color="auto" w:fill="auto"/>
          </w:tcPr>
          <w:p w14:paraId="1FB66575" w14:textId="700A0F3B" w:rsidR="00B457B5" w:rsidRPr="005F1E66" w:rsidRDefault="00B457B5" w:rsidP="00BD48E5">
            <w:pPr>
              <w:spacing w:line="240" w:lineRule="auto"/>
              <w:jc w:val="both"/>
              <w:rPr>
                <w:lang w:eastAsia="de-DE"/>
              </w:rPr>
            </w:pPr>
          </w:p>
        </w:tc>
        <w:tc>
          <w:tcPr>
            <w:tcW w:w="3968" w:type="dxa"/>
            <w:shd w:val="clear" w:color="auto" w:fill="auto"/>
          </w:tcPr>
          <w:p w14:paraId="335EF6F2" w14:textId="323D2D92" w:rsidR="00B457B5" w:rsidRPr="005F1E66" w:rsidRDefault="00B457B5" w:rsidP="00BD48E5">
            <w:pPr>
              <w:spacing w:line="240" w:lineRule="auto"/>
              <w:jc w:val="both"/>
              <w:rPr>
                <w:lang w:eastAsia="de-DE"/>
              </w:rPr>
            </w:pPr>
          </w:p>
        </w:tc>
        <w:tc>
          <w:tcPr>
            <w:tcW w:w="2551" w:type="dxa"/>
            <w:shd w:val="clear" w:color="auto" w:fill="auto"/>
          </w:tcPr>
          <w:p w14:paraId="5D3479A7" w14:textId="736CDBE7" w:rsidR="00B457B5" w:rsidRPr="005F1E66" w:rsidRDefault="00B457B5" w:rsidP="00BD48E5">
            <w:pPr>
              <w:spacing w:line="240" w:lineRule="auto"/>
              <w:jc w:val="both"/>
              <w:rPr>
                <w:lang w:eastAsia="de-DE"/>
              </w:rPr>
            </w:pPr>
          </w:p>
        </w:tc>
      </w:tr>
      <w:tr w:rsidR="00B457B5" w:rsidRPr="005F1E66" w14:paraId="0B7FE9C6" w14:textId="77777777" w:rsidTr="3B665A99">
        <w:tc>
          <w:tcPr>
            <w:tcW w:w="1526" w:type="dxa"/>
            <w:shd w:val="clear" w:color="auto" w:fill="auto"/>
          </w:tcPr>
          <w:p w14:paraId="4DB29F78" w14:textId="1873641C" w:rsidR="00B457B5" w:rsidRPr="005F1E66" w:rsidRDefault="00B457B5" w:rsidP="00BD48E5">
            <w:pPr>
              <w:spacing w:line="240" w:lineRule="auto"/>
              <w:jc w:val="both"/>
              <w:rPr>
                <w:lang w:eastAsia="de-DE"/>
              </w:rPr>
            </w:pPr>
          </w:p>
        </w:tc>
        <w:tc>
          <w:tcPr>
            <w:tcW w:w="1134" w:type="dxa"/>
            <w:shd w:val="clear" w:color="auto" w:fill="auto"/>
          </w:tcPr>
          <w:p w14:paraId="589CA8B1" w14:textId="1039E784" w:rsidR="00B457B5" w:rsidRPr="005F1E66" w:rsidRDefault="00B457B5" w:rsidP="00BD48E5">
            <w:pPr>
              <w:spacing w:line="240" w:lineRule="auto"/>
              <w:jc w:val="both"/>
              <w:rPr>
                <w:lang w:eastAsia="de-DE"/>
              </w:rPr>
            </w:pPr>
          </w:p>
        </w:tc>
        <w:tc>
          <w:tcPr>
            <w:tcW w:w="3968" w:type="dxa"/>
            <w:shd w:val="clear" w:color="auto" w:fill="auto"/>
          </w:tcPr>
          <w:p w14:paraId="0D006FF0" w14:textId="07DEFA6D" w:rsidR="00B457B5" w:rsidRPr="005F1E66" w:rsidRDefault="00B457B5" w:rsidP="00BD48E5">
            <w:pPr>
              <w:spacing w:line="240" w:lineRule="auto"/>
              <w:jc w:val="both"/>
              <w:rPr>
                <w:lang w:eastAsia="de-DE"/>
              </w:rPr>
            </w:pPr>
          </w:p>
        </w:tc>
        <w:tc>
          <w:tcPr>
            <w:tcW w:w="2551" w:type="dxa"/>
            <w:shd w:val="clear" w:color="auto" w:fill="auto"/>
          </w:tcPr>
          <w:p w14:paraId="64D2F14C" w14:textId="433CA050" w:rsidR="00B457B5" w:rsidRPr="005F1E66" w:rsidRDefault="00B457B5" w:rsidP="00BD48E5">
            <w:pPr>
              <w:spacing w:line="240" w:lineRule="auto"/>
              <w:jc w:val="both"/>
              <w:rPr>
                <w:lang w:eastAsia="de-DE"/>
              </w:rPr>
            </w:pPr>
          </w:p>
        </w:tc>
      </w:tr>
    </w:tbl>
    <w:p w14:paraId="672A6659" w14:textId="04BD50AB" w:rsidR="00B457B5" w:rsidRPr="005F1E66" w:rsidRDefault="00B457B5"/>
    <w:p w14:paraId="6DCC6697" w14:textId="77777777" w:rsidR="00B457B5" w:rsidRPr="005F1E66" w:rsidRDefault="00B457B5">
      <w:pPr>
        <w:spacing w:after="160" w:line="259" w:lineRule="auto"/>
      </w:pPr>
      <w:r w:rsidRPr="005F1E66">
        <w:br w:type="page"/>
      </w:r>
    </w:p>
    <w:sdt>
      <w:sdtPr>
        <w:rPr>
          <w:rFonts w:ascii="Arial" w:eastAsia="Times New Roman" w:hAnsi="Arial" w:cs="Times New Roman"/>
          <w:color w:val="auto"/>
          <w:sz w:val="22"/>
          <w:szCs w:val="20"/>
          <w:lang w:eastAsia="de-CH"/>
        </w:rPr>
        <w:id w:val="129291735"/>
        <w:docPartObj>
          <w:docPartGallery w:val="Table of Contents"/>
          <w:docPartUnique/>
        </w:docPartObj>
      </w:sdtPr>
      <w:sdtEndPr>
        <w:rPr>
          <w:b/>
          <w:bCs/>
        </w:rPr>
      </w:sdtEndPr>
      <w:sdtContent>
        <w:p w14:paraId="08AD6B3B" w14:textId="759C2F95" w:rsidR="000411E4" w:rsidRPr="005F1E66" w:rsidRDefault="000411E4">
          <w:pPr>
            <w:pStyle w:val="En-ttedetabledesmatires"/>
          </w:pPr>
          <w:r w:rsidRPr="005F1E66">
            <w:t>Table des matières</w:t>
          </w:r>
        </w:p>
        <w:p w14:paraId="67503A24" w14:textId="17E419D2" w:rsidR="003E7F0B" w:rsidRDefault="000411E4">
          <w:pPr>
            <w:pStyle w:val="TM1"/>
            <w:tabs>
              <w:tab w:val="right" w:leader="dot" w:pos="9062"/>
            </w:tabs>
            <w:rPr>
              <w:rFonts w:asciiTheme="minorHAnsi" w:eastAsiaTheme="minorEastAsia" w:hAnsiTheme="minorHAnsi" w:cstheme="minorBidi"/>
              <w:noProof/>
              <w:kern w:val="2"/>
              <w:sz w:val="24"/>
              <w:szCs w:val="24"/>
              <w:lang w:eastAsia="fr-CH"/>
              <w14:ligatures w14:val="standardContextual"/>
            </w:rPr>
          </w:pPr>
          <w:r w:rsidRPr="005F1E66">
            <w:fldChar w:fldCharType="begin"/>
          </w:r>
          <w:r w:rsidRPr="005F1E66">
            <w:instrText xml:space="preserve"> TOC \o "1-3" \h \z \u </w:instrText>
          </w:r>
          <w:r w:rsidRPr="005F1E66">
            <w:fldChar w:fldCharType="separate"/>
          </w:r>
          <w:hyperlink w:anchor="_Toc233799565" w:history="1">
            <w:r w:rsidR="003E7F0B" w:rsidRPr="001E40ED">
              <w:rPr>
                <w:rStyle w:val="Lienhypertexte"/>
                <w:noProof/>
              </w:rPr>
              <w:t>Informations pertinentes</w:t>
            </w:r>
            <w:r w:rsidR="003E7F0B">
              <w:rPr>
                <w:noProof/>
                <w:webHidden/>
              </w:rPr>
              <w:tab/>
            </w:r>
            <w:r w:rsidR="003E7F0B">
              <w:rPr>
                <w:noProof/>
                <w:webHidden/>
              </w:rPr>
              <w:fldChar w:fldCharType="begin"/>
            </w:r>
            <w:r w:rsidR="003E7F0B">
              <w:rPr>
                <w:noProof/>
                <w:webHidden/>
              </w:rPr>
              <w:instrText xml:space="preserve"> PAGEREF _Toc233799565 \h </w:instrText>
            </w:r>
            <w:r w:rsidR="003E7F0B">
              <w:rPr>
                <w:noProof/>
                <w:webHidden/>
              </w:rPr>
            </w:r>
            <w:r w:rsidR="003E7F0B">
              <w:rPr>
                <w:noProof/>
                <w:webHidden/>
              </w:rPr>
              <w:fldChar w:fldCharType="separate"/>
            </w:r>
            <w:r w:rsidR="003E7F0B">
              <w:rPr>
                <w:noProof/>
                <w:webHidden/>
              </w:rPr>
              <w:t>3</w:t>
            </w:r>
            <w:r w:rsidR="003E7F0B">
              <w:rPr>
                <w:noProof/>
                <w:webHidden/>
              </w:rPr>
              <w:fldChar w:fldCharType="end"/>
            </w:r>
          </w:hyperlink>
        </w:p>
        <w:p w14:paraId="0BD3782F" w14:textId="1AA593C5" w:rsidR="003E7F0B" w:rsidRDefault="003E7F0B">
          <w:pPr>
            <w:pStyle w:val="TM2"/>
            <w:tabs>
              <w:tab w:val="right" w:leader="dot" w:pos="9062"/>
            </w:tabs>
            <w:rPr>
              <w:rFonts w:asciiTheme="minorHAnsi" w:eastAsiaTheme="minorEastAsia" w:hAnsiTheme="minorHAnsi" w:cstheme="minorBidi"/>
              <w:noProof/>
              <w:kern w:val="2"/>
              <w:sz w:val="24"/>
              <w:szCs w:val="24"/>
              <w:lang w:eastAsia="fr-CH"/>
              <w14:ligatures w14:val="standardContextual"/>
            </w:rPr>
          </w:pPr>
          <w:hyperlink w:anchor="_Toc233799566" w:history="1">
            <w:r w:rsidRPr="001E40ED">
              <w:rPr>
                <w:rStyle w:val="Lienhypertexte"/>
                <w:noProof/>
              </w:rPr>
              <w:t>Plan d'urgence et de crise informatique - lieux de dépôt</w:t>
            </w:r>
            <w:r>
              <w:rPr>
                <w:noProof/>
                <w:webHidden/>
              </w:rPr>
              <w:tab/>
            </w:r>
            <w:r>
              <w:rPr>
                <w:noProof/>
                <w:webHidden/>
              </w:rPr>
              <w:fldChar w:fldCharType="begin"/>
            </w:r>
            <w:r>
              <w:rPr>
                <w:noProof/>
                <w:webHidden/>
              </w:rPr>
              <w:instrText xml:space="preserve"> PAGEREF _Toc233799566 \h </w:instrText>
            </w:r>
            <w:r>
              <w:rPr>
                <w:noProof/>
                <w:webHidden/>
              </w:rPr>
            </w:r>
            <w:r>
              <w:rPr>
                <w:noProof/>
                <w:webHidden/>
              </w:rPr>
              <w:fldChar w:fldCharType="separate"/>
            </w:r>
            <w:r>
              <w:rPr>
                <w:noProof/>
                <w:webHidden/>
              </w:rPr>
              <w:t>3</w:t>
            </w:r>
            <w:r>
              <w:rPr>
                <w:noProof/>
                <w:webHidden/>
              </w:rPr>
              <w:fldChar w:fldCharType="end"/>
            </w:r>
          </w:hyperlink>
        </w:p>
        <w:p w14:paraId="4AB65547" w14:textId="38C39479" w:rsidR="003E7F0B" w:rsidRDefault="003E7F0B">
          <w:pPr>
            <w:pStyle w:val="TM2"/>
            <w:tabs>
              <w:tab w:val="right" w:leader="dot" w:pos="9062"/>
            </w:tabs>
            <w:rPr>
              <w:rFonts w:asciiTheme="minorHAnsi" w:eastAsiaTheme="minorEastAsia" w:hAnsiTheme="minorHAnsi" w:cstheme="minorBidi"/>
              <w:noProof/>
              <w:kern w:val="2"/>
              <w:sz w:val="24"/>
              <w:szCs w:val="24"/>
              <w:lang w:eastAsia="fr-CH"/>
              <w14:ligatures w14:val="standardContextual"/>
            </w:rPr>
          </w:pPr>
          <w:hyperlink w:anchor="_Toc233799567" w:history="1">
            <w:r w:rsidRPr="001E40ED">
              <w:rPr>
                <w:rStyle w:val="Lienhypertexte"/>
                <w:noProof/>
              </w:rPr>
              <w:t>Organisation d'urgence</w:t>
            </w:r>
            <w:r>
              <w:rPr>
                <w:noProof/>
                <w:webHidden/>
              </w:rPr>
              <w:tab/>
            </w:r>
            <w:r>
              <w:rPr>
                <w:noProof/>
                <w:webHidden/>
              </w:rPr>
              <w:fldChar w:fldCharType="begin"/>
            </w:r>
            <w:r>
              <w:rPr>
                <w:noProof/>
                <w:webHidden/>
              </w:rPr>
              <w:instrText xml:space="preserve"> PAGEREF _Toc233799567 \h </w:instrText>
            </w:r>
            <w:r>
              <w:rPr>
                <w:noProof/>
                <w:webHidden/>
              </w:rPr>
            </w:r>
            <w:r>
              <w:rPr>
                <w:noProof/>
                <w:webHidden/>
              </w:rPr>
              <w:fldChar w:fldCharType="separate"/>
            </w:r>
            <w:r>
              <w:rPr>
                <w:noProof/>
                <w:webHidden/>
              </w:rPr>
              <w:t>3</w:t>
            </w:r>
            <w:r>
              <w:rPr>
                <w:noProof/>
                <w:webHidden/>
              </w:rPr>
              <w:fldChar w:fldCharType="end"/>
            </w:r>
          </w:hyperlink>
        </w:p>
        <w:p w14:paraId="4FF25318" w14:textId="405552C0" w:rsidR="003E7F0B" w:rsidRDefault="003E7F0B">
          <w:pPr>
            <w:pStyle w:val="TM2"/>
            <w:tabs>
              <w:tab w:val="right" w:leader="dot" w:pos="9062"/>
            </w:tabs>
            <w:rPr>
              <w:rFonts w:asciiTheme="minorHAnsi" w:eastAsiaTheme="minorEastAsia" w:hAnsiTheme="minorHAnsi" w:cstheme="minorBidi"/>
              <w:noProof/>
              <w:kern w:val="2"/>
              <w:sz w:val="24"/>
              <w:szCs w:val="24"/>
              <w:lang w:eastAsia="fr-CH"/>
              <w14:ligatures w14:val="standardContextual"/>
            </w:rPr>
          </w:pPr>
          <w:hyperlink w:anchor="_Toc233799568" w:history="1">
            <w:r w:rsidRPr="001E40ED">
              <w:rPr>
                <w:rStyle w:val="Lienhypertexte"/>
                <w:noProof/>
              </w:rPr>
              <w:t>Cellule de crise</w:t>
            </w:r>
            <w:r>
              <w:rPr>
                <w:noProof/>
                <w:webHidden/>
              </w:rPr>
              <w:tab/>
            </w:r>
            <w:r>
              <w:rPr>
                <w:noProof/>
                <w:webHidden/>
              </w:rPr>
              <w:fldChar w:fldCharType="begin"/>
            </w:r>
            <w:r>
              <w:rPr>
                <w:noProof/>
                <w:webHidden/>
              </w:rPr>
              <w:instrText xml:space="preserve"> PAGEREF _Toc233799568 \h </w:instrText>
            </w:r>
            <w:r>
              <w:rPr>
                <w:noProof/>
                <w:webHidden/>
              </w:rPr>
            </w:r>
            <w:r>
              <w:rPr>
                <w:noProof/>
                <w:webHidden/>
              </w:rPr>
              <w:fldChar w:fldCharType="separate"/>
            </w:r>
            <w:r>
              <w:rPr>
                <w:noProof/>
                <w:webHidden/>
              </w:rPr>
              <w:t>3</w:t>
            </w:r>
            <w:r>
              <w:rPr>
                <w:noProof/>
                <w:webHidden/>
              </w:rPr>
              <w:fldChar w:fldCharType="end"/>
            </w:r>
          </w:hyperlink>
        </w:p>
        <w:p w14:paraId="1E6A9271" w14:textId="52D439E0" w:rsidR="003E7F0B" w:rsidRDefault="003E7F0B">
          <w:pPr>
            <w:pStyle w:val="TM2"/>
            <w:tabs>
              <w:tab w:val="right" w:leader="dot" w:pos="9062"/>
            </w:tabs>
            <w:rPr>
              <w:rFonts w:asciiTheme="minorHAnsi" w:eastAsiaTheme="minorEastAsia" w:hAnsiTheme="minorHAnsi" w:cstheme="minorBidi"/>
              <w:noProof/>
              <w:kern w:val="2"/>
              <w:sz w:val="24"/>
              <w:szCs w:val="24"/>
              <w:lang w:eastAsia="fr-CH"/>
              <w14:ligatures w14:val="standardContextual"/>
            </w:rPr>
          </w:pPr>
          <w:hyperlink w:anchor="_Toc233799569" w:history="1">
            <w:r w:rsidRPr="001E40ED">
              <w:rPr>
                <w:rStyle w:val="Lienhypertexte"/>
                <w:noProof/>
                <w:lang w:eastAsia="en-US"/>
              </w:rPr>
              <w:t>Impacts acceptables et contacts</w:t>
            </w:r>
            <w:r>
              <w:rPr>
                <w:noProof/>
                <w:webHidden/>
              </w:rPr>
              <w:tab/>
            </w:r>
            <w:r>
              <w:rPr>
                <w:noProof/>
                <w:webHidden/>
              </w:rPr>
              <w:fldChar w:fldCharType="begin"/>
            </w:r>
            <w:r>
              <w:rPr>
                <w:noProof/>
                <w:webHidden/>
              </w:rPr>
              <w:instrText xml:space="preserve"> PAGEREF _Toc233799569 \h </w:instrText>
            </w:r>
            <w:r>
              <w:rPr>
                <w:noProof/>
                <w:webHidden/>
              </w:rPr>
            </w:r>
            <w:r>
              <w:rPr>
                <w:noProof/>
                <w:webHidden/>
              </w:rPr>
              <w:fldChar w:fldCharType="separate"/>
            </w:r>
            <w:r>
              <w:rPr>
                <w:noProof/>
                <w:webHidden/>
              </w:rPr>
              <w:t>3</w:t>
            </w:r>
            <w:r>
              <w:rPr>
                <w:noProof/>
                <w:webHidden/>
              </w:rPr>
              <w:fldChar w:fldCharType="end"/>
            </w:r>
          </w:hyperlink>
        </w:p>
        <w:p w14:paraId="7980C0E7" w14:textId="2A370233" w:rsidR="003E7F0B" w:rsidRDefault="003E7F0B">
          <w:pPr>
            <w:pStyle w:val="TM2"/>
            <w:tabs>
              <w:tab w:val="right" w:leader="dot" w:pos="9062"/>
            </w:tabs>
            <w:rPr>
              <w:rFonts w:asciiTheme="minorHAnsi" w:eastAsiaTheme="minorEastAsia" w:hAnsiTheme="minorHAnsi" w:cstheme="minorBidi"/>
              <w:noProof/>
              <w:kern w:val="2"/>
              <w:sz w:val="24"/>
              <w:szCs w:val="24"/>
              <w:lang w:eastAsia="fr-CH"/>
              <w14:ligatures w14:val="standardContextual"/>
            </w:rPr>
          </w:pPr>
          <w:hyperlink w:anchor="_Toc233799570" w:history="1">
            <w:r w:rsidRPr="001E40ED">
              <w:rPr>
                <w:rStyle w:val="Lienhypertexte"/>
                <w:noProof/>
              </w:rPr>
              <w:t>Plan des infrastructures réseau de télécommunication</w:t>
            </w:r>
            <w:r>
              <w:rPr>
                <w:noProof/>
                <w:webHidden/>
              </w:rPr>
              <w:tab/>
            </w:r>
            <w:r>
              <w:rPr>
                <w:noProof/>
                <w:webHidden/>
              </w:rPr>
              <w:fldChar w:fldCharType="begin"/>
            </w:r>
            <w:r>
              <w:rPr>
                <w:noProof/>
                <w:webHidden/>
              </w:rPr>
              <w:instrText xml:space="preserve"> PAGEREF _Toc233799570 \h </w:instrText>
            </w:r>
            <w:r>
              <w:rPr>
                <w:noProof/>
                <w:webHidden/>
              </w:rPr>
            </w:r>
            <w:r>
              <w:rPr>
                <w:noProof/>
                <w:webHidden/>
              </w:rPr>
              <w:fldChar w:fldCharType="separate"/>
            </w:r>
            <w:r>
              <w:rPr>
                <w:noProof/>
                <w:webHidden/>
              </w:rPr>
              <w:t>3</w:t>
            </w:r>
            <w:r>
              <w:rPr>
                <w:noProof/>
                <w:webHidden/>
              </w:rPr>
              <w:fldChar w:fldCharType="end"/>
            </w:r>
          </w:hyperlink>
        </w:p>
        <w:p w14:paraId="5B756589" w14:textId="4BB6E352" w:rsidR="003E7F0B" w:rsidRDefault="003E7F0B">
          <w:pPr>
            <w:pStyle w:val="TM2"/>
            <w:tabs>
              <w:tab w:val="right" w:leader="dot" w:pos="9062"/>
            </w:tabs>
            <w:rPr>
              <w:rFonts w:asciiTheme="minorHAnsi" w:eastAsiaTheme="minorEastAsia" w:hAnsiTheme="minorHAnsi" w:cstheme="minorBidi"/>
              <w:noProof/>
              <w:kern w:val="2"/>
              <w:sz w:val="24"/>
              <w:szCs w:val="24"/>
              <w:lang w:eastAsia="fr-CH"/>
              <w14:ligatures w14:val="standardContextual"/>
            </w:rPr>
          </w:pPr>
          <w:hyperlink w:anchor="_Toc233799571" w:history="1">
            <w:r w:rsidRPr="001E40ED">
              <w:rPr>
                <w:rStyle w:val="Lienhypertexte"/>
                <w:noProof/>
              </w:rPr>
              <w:t>Inventaire des données</w:t>
            </w:r>
            <w:r>
              <w:rPr>
                <w:noProof/>
                <w:webHidden/>
              </w:rPr>
              <w:tab/>
            </w:r>
            <w:r>
              <w:rPr>
                <w:noProof/>
                <w:webHidden/>
              </w:rPr>
              <w:fldChar w:fldCharType="begin"/>
            </w:r>
            <w:r>
              <w:rPr>
                <w:noProof/>
                <w:webHidden/>
              </w:rPr>
              <w:instrText xml:space="preserve"> PAGEREF _Toc233799571 \h </w:instrText>
            </w:r>
            <w:r>
              <w:rPr>
                <w:noProof/>
                <w:webHidden/>
              </w:rPr>
            </w:r>
            <w:r>
              <w:rPr>
                <w:noProof/>
                <w:webHidden/>
              </w:rPr>
              <w:fldChar w:fldCharType="separate"/>
            </w:r>
            <w:r>
              <w:rPr>
                <w:noProof/>
                <w:webHidden/>
              </w:rPr>
              <w:t>4</w:t>
            </w:r>
            <w:r>
              <w:rPr>
                <w:noProof/>
                <w:webHidden/>
              </w:rPr>
              <w:fldChar w:fldCharType="end"/>
            </w:r>
          </w:hyperlink>
        </w:p>
        <w:p w14:paraId="41C53048" w14:textId="4D3B3E84" w:rsidR="003E7F0B" w:rsidRDefault="003E7F0B">
          <w:pPr>
            <w:pStyle w:val="TM2"/>
            <w:tabs>
              <w:tab w:val="right" w:leader="dot" w:pos="9062"/>
            </w:tabs>
            <w:rPr>
              <w:rFonts w:asciiTheme="minorHAnsi" w:eastAsiaTheme="minorEastAsia" w:hAnsiTheme="minorHAnsi" w:cstheme="minorBidi"/>
              <w:noProof/>
              <w:kern w:val="2"/>
              <w:sz w:val="24"/>
              <w:szCs w:val="24"/>
              <w:lang w:eastAsia="fr-CH"/>
              <w14:ligatures w14:val="standardContextual"/>
            </w:rPr>
          </w:pPr>
          <w:hyperlink w:anchor="_Toc233799572" w:history="1">
            <w:r w:rsidRPr="001E40ED">
              <w:rPr>
                <w:rStyle w:val="Lienhypertexte"/>
                <w:noProof/>
              </w:rPr>
              <w:t>Equipement informatique indispensable ou de secours</w:t>
            </w:r>
            <w:r>
              <w:rPr>
                <w:noProof/>
                <w:webHidden/>
              </w:rPr>
              <w:tab/>
            </w:r>
            <w:r>
              <w:rPr>
                <w:noProof/>
                <w:webHidden/>
              </w:rPr>
              <w:fldChar w:fldCharType="begin"/>
            </w:r>
            <w:r>
              <w:rPr>
                <w:noProof/>
                <w:webHidden/>
              </w:rPr>
              <w:instrText xml:space="preserve"> PAGEREF _Toc233799572 \h </w:instrText>
            </w:r>
            <w:r>
              <w:rPr>
                <w:noProof/>
                <w:webHidden/>
              </w:rPr>
            </w:r>
            <w:r>
              <w:rPr>
                <w:noProof/>
                <w:webHidden/>
              </w:rPr>
              <w:fldChar w:fldCharType="separate"/>
            </w:r>
            <w:r>
              <w:rPr>
                <w:noProof/>
                <w:webHidden/>
              </w:rPr>
              <w:t>4</w:t>
            </w:r>
            <w:r>
              <w:rPr>
                <w:noProof/>
                <w:webHidden/>
              </w:rPr>
              <w:fldChar w:fldCharType="end"/>
            </w:r>
          </w:hyperlink>
        </w:p>
        <w:p w14:paraId="44DA0921" w14:textId="5333EAC2" w:rsidR="003E7F0B" w:rsidRDefault="003E7F0B">
          <w:pPr>
            <w:pStyle w:val="TM2"/>
            <w:tabs>
              <w:tab w:val="right" w:leader="dot" w:pos="9062"/>
            </w:tabs>
            <w:rPr>
              <w:rFonts w:asciiTheme="minorHAnsi" w:eastAsiaTheme="minorEastAsia" w:hAnsiTheme="minorHAnsi" w:cstheme="minorBidi"/>
              <w:noProof/>
              <w:kern w:val="2"/>
              <w:sz w:val="24"/>
              <w:szCs w:val="24"/>
              <w:lang w:eastAsia="fr-CH"/>
              <w14:ligatures w14:val="standardContextual"/>
            </w:rPr>
          </w:pPr>
          <w:hyperlink w:anchor="_Toc233799573" w:history="1">
            <w:r w:rsidRPr="001E40ED">
              <w:rPr>
                <w:rStyle w:val="Lienhypertexte"/>
                <w:noProof/>
              </w:rPr>
              <w:t>Priorisation lors du redémarrage et de la restauration</w:t>
            </w:r>
            <w:r>
              <w:rPr>
                <w:noProof/>
                <w:webHidden/>
              </w:rPr>
              <w:tab/>
            </w:r>
            <w:r>
              <w:rPr>
                <w:noProof/>
                <w:webHidden/>
              </w:rPr>
              <w:fldChar w:fldCharType="begin"/>
            </w:r>
            <w:r>
              <w:rPr>
                <w:noProof/>
                <w:webHidden/>
              </w:rPr>
              <w:instrText xml:space="preserve"> PAGEREF _Toc233799573 \h </w:instrText>
            </w:r>
            <w:r>
              <w:rPr>
                <w:noProof/>
                <w:webHidden/>
              </w:rPr>
            </w:r>
            <w:r>
              <w:rPr>
                <w:noProof/>
                <w:webHidden/>
              </w:rPr>
              <w:fldChar w:fldCharType="separate"/>
            </w:r>
            <w:r>
              <w:rPr>
                <w:noProof/>
                <w:webHidden/>
              </w:rPr>
              <w:t>4</w:t>
            </w:r>
            <w:r>
              <w:rPr>
                <w:noProof/>
                <w:webHidden/>
              </w:rPr>
              <w:fldChar w:fldCharType="end"/>
            </w:r>
          </w:hyperlink>
        </w:p>
        <w:p w14:paraId="7B9D220F" w14:textId="18BDB194" w:rsidR="003E7F0B" w:rsidRDefault="003E7F0B">
          <w:pPr>
            <w:pStyle w:val="TM2"/>
            <w:tabs>
              <w:tab w:val="right" w:leader="dot" w:pos="9062"/>
            </w:tabs>
            <w:rPr>
              <w:rFonts w:asciiTheme="minorHAnsi" w:eastAsiaTheme="minorEastAsia" w:hAnsiTheme="minorHAnsi" w:cstheme="minorBidi"/>
              <w:noProof/>
              <w:kern w:val="2"/>
              <w:sz w:val="24"/>
              <w:szCs w:val="24"/>
              <w:lang w:eastAsia="fr-CH"/>
              <w14:ligatures w14:val="standardContextual"/>
            </w:rPr>
          </w:pPr>
          <w:hyperlink w:anchor="_Toc233799574" w:history="1">
            <w:r w:rsidRPr="001E40ED">
              <w:rPr>
                <w:rStyle w:val="Lienhypertexte"/>
                <w:noProof/>
              </w:rPr>
              <w:t>Dépendances informatiques de la commune</w:t>
            </w:r>
            <w:r>
              <w:rPr>
                <w:noProof/>
                <w:webHidden/>
              </w:rPr>
              <w:tab/>
            </w:r>
            <w:r>
              <w:rPr>
                <w:noProof/>
                <w:webHidden/>
              </w:rPr>
              <w:fldChar w:fldCharType="begin"/>
            </w:r>
            <w:r>
              <w:rPr>
                <w:noProof/>
                <w:webHidden/>
              </w:rPr>
              <w:instrText xml:space="preserve"> PAGEREF _Toc233799574 \h </w:instrText>
            </w:r>
            <w:r>
              <w:rPr>
                <w:noProof/>
                <w:webHidden/>
              </w:rPr>
            </w:r>
            <w:r>
              <w:rPr>
                <w:noProof/>
                <w:webHidden/>
              </w:rPr>
              <w:fldChar w:fldCharType="separate"/>
            </w:r>
            <w:r>
              <w:rPr>
                <w:noProof/>
                <w:webHidden/>
              </w:rPr>
              <w:t>4</w:t>
            </w:r>
            <w:r>
              <w:rPr>
                <w:noProof/>
                <w:webHidden/>
              </w:rPr>
              <w:fldChar w:fldCharType="end"/>
            </w:r>
          </w:hyperlink>
        </w:p>
        <w:p w14:paraId="563088F1" w14:textId="771280E1" w:rsidR="003E7F0B" w:rsidRDefault="003E7F0B">
          <w:pPr>
            <w:pStyle w:val="TM2"/>
            <w:tabs>
              <w:tab w:val="right" w:leader="dot" w:pos="9062"/>
            </w:tabs>
            <w:rPr>
              <w:rFonts w:asciiTheme="minorHAnsi" w:eastAsiaTheme="minorEastAsia" w:hAnsiTheme="minorHAnsi" w:cstheme="minorBidi"/>
              <w:noProof/>
              <w:kern w:val="2"/>
              <w:sz w:val="24"/>
              <w:szCs w:val="24"/>
              <w:lang w:eastAsia="fr-CH"/>
              <w14:ligatures w14:val="standardContextual"/>
            </w:rPr>
          </w:pPr>
          <w:hyperlink w:anchor="_Toc233799575" w:history="1">
            <w:r w:rsidRPr="001E40ED">
              <w:rPr>
                <w:rStyle w:val="Lienhypertexte"/>
                <w:noProof/>
              </w:rPr>
              <w:t>Salle de la cellule de crise / centre de suivi de la situation</w:t>
            </w:r>
            <w:r>
              <w:rPr>
                <w:noProof/>
                <w:webHidden/>
              </w:rPr>
              <w:tab/>
            </w:r>
            <w:r>
              <w:rPr>
                <w:noProof/>
                <w:webHidden/>
              </w:rPr>
              <w:fldChar w:fldCharType="begin"/>
            </w:r>
            <w:r>
              <w:rPr>
                <w:noProof/>
                <w:webHidden/>
              </w:rPr>
              <w:instrText xml:space="preserve"> PAGEREF _Toc233799575 \h </w:instrText>
            </w:r>
            <w:r>
              <w:rPr>
                <w:noProof/>
                <w:webHidden/>
              </w:rPr>
            </w:r>
            <w:r>
              <w:rPr>
                <w:noProof/>
                <w:webHidden/>
              </w:rPr>
              <w:fldChar w:fldCharType="separate"/>
            </w:r>
            <w:r>
              <w:rPr>
                <w:noProof/>
                <w:webHidden/>
              </w:rPr>
              <w:t>5</w:t>
            </w:r>
            <w:r>
              <w:rPr>
                <w:noProof/>
                <w:webHidden/>
              </w:rPr>
              <w:fldChar w:fldCharType="end"/>
            </w:r>
          </w:hyperlink>
        </w:p>
        <w:p w14:paraId="1F026A2F" w14:textId="2423859A" w:rsidR="003E7F0B" w:rsidRDefault="003E7F0B">
          <w:pPr>
            <w:pStyle w:val="TM1"/>
            <w:tabs>
              <w:tab w:val="right" w:leader="dot" w:pos="9062"/>
            </w:tabs>
            <w:rPr>
              <w:rFonts w:asciiTheme="minorHAnsi" w:eastAsiaTheme="minorEastAsia" w:hAnsiTheme="minorHAnsi" w:cstheme="minorBidi"/>
              <w:noProof/>
              <w:kern w:val="2"/>
              <w:sz w:val="24"/>
              <w:szCs w:val="24"/>
              <w:lang w:eastAsia="fr-CH"/>
              <w14:ligatures w14:val="standardContextual"/>
            </w:rPr>
          </w:pPr>
          <w:hyperlink w:anchor="_Toc233799576" w:history="1">
            <w:r w:rsidRPr="001E40ED">
              <w:rPr>
                <w:rStyle w:val="Lienhypertexte"/>
                <w:noProof/>
              </w:rPr>
              <w:t>Procédure en cas d'ur</w:t>
            </w:r>
            <w:r w:rsidRPr="001E40ED">
              <w:rPr>
                <w:rStyle w:val="Lienhypertexte"/>
                <w:noProof/>
              </w:rPr>
              <w:t>g</w:t>
            </w:r>
            <w:r w:rsidRPr="001E40ED">
              <w:rPr>
                <w:rStyle w:val="Lienhypertexte"/>
                <w:noProof/>
              </w:rPr>
              <w:t>ence et de crise informatique</w:t>
            </w:r>
            <w:r>
              <w:rPr>
                <w:noProof/>
                <w:webHidden/>
              </w:rPr>
              <w:tab/>
            </w:r>
            <w:r>
              <w:rPr>
                <w:noProof/>
                <w:webHidden/>
              </w:rPr>
              <w:fldChar w:fldCharType="begin"/>
            </w:r>
            <w:r>
              <w:rPr>
                <w:noProof/>
                <w:webHidden/>
              </w:rPr>
              <w:instrText xml:space="preserve"> PAGEREF _Toc233799576 \h </w:instrText>
            </w:r>
            <w:r>
              <w:rPr>
                <w:noProof/>
                <w:webHidden/>
              </w:rPr>
            </w:r>
            <w:r>
              <w:rPr>
                <w:noProof/>
                <w:webHidden/>
              </w:rPr>
              <w:fldChar w:fldCharType="separate"/>
            </w:r>
            <w:r>
              <w:rPr>
                <w:noProof/>
                <w:webHidden/>
              </w:rPr>
              <w:t>6</w:t>
            </w:r>
            <w:r>
              <w:rPr>
                <w:noProof/>
                <w:webHidden/>
              </w:rPr>
              <w:fldChar w:fldCharType="end"/>
            </w:r>
          </w:hyperlink>
        </w:p>
        <w:p w14:paraId="3AB03E61" w14:textId="354A1636" w:rsidR="003E7F0B" w:rsidRDefault="003E7F0B">
          <w:pPr>
            <w:pStyle w:val="TM2"/>
            <w:tabs>
              <w:tab w:val="right" w:leader="dot" w:pos="9062"/>
            </w:tabs>
            <w:rPr>
              <w:rFonts w:asciiTheme="minorHAnsi" w:eastAsiaTheme="minorEastAsia" w:hAnsiTheme="minorHAnsi" w:cstheme="minorBidi"/>
              <w:noProof/>
              <w:kern w:val="2"/>
              <w:sz w:val="24"/>
              <w:szCs w:val="24"/>
              <w:lang w:eastAsia="fr-CH"/>
              <w14:ligatures w14:val="standardContextual"/>
            </w:rPr>
          </w:pPr>
          <w:hyperlink w:anchor="_Toc233799577" w:history="1">
            <w:r w:rsidRPr="001E40ED">
              <w:rPr>
                <w:rStyle w:val="Lienhypertexte"/>
                <w:noProof/>
              </w:rPr>
              <w:t>Tâche - Annonce</w:t>
            </w:r>
            <w:r>
              <w:rPr>
                <w:noProof/>
                <w:webHidden/>
              </w:rPr>
              <w:tab/>
            </w:r>
            <w:r>
              <w:rPr>
                <w:noProof/>
                <w:webHidden/>
              </w:rPr>
              <w:fldChar w:fldCharType="begin"/>
            </w:r>
            <w:r>
              <w:rPr>
                <w:noProof/>
                <w:webHidden/>
              </w:rPr>
              <w:instrText xml:space="preserve"> PAGEREF _Toc233799577 \h </w:instrText>
            </w:r>
            <w:r>
              <w:rPr>
                <w:noProof/>
                <w:webHidden/>
              </w:rPr>
            </w:r>
            <w:r>
              <w:rPr>
                <w:noProof/>
                <w:webHidden/>
              </w:rPr>
              <w:fldChar w:fldCharType="separate"/>
            </w:r>
            <w:r>
              <w:rPr>
                <w:noProof/>
                <w:webHidden/>
              </w:rPr>
              <w:t>7</w:t>
            </w:r>
            <w:r>
              <w:rPr>
                <w:noProof/>
                <w:webHidden/>
              </w:rPr>
              <w:fldChar w:fldCharType="end"/>
            </w:r>
          </w:hyperlink>
        </w:p>
        <w:p w14:paraId="1655D6A6" w14:textId="4D6A62C5" w:rsidR="003E7F0B" w:rsidRDefault="003E7F0B">
          <w:pPr>
            <w:pStyle w:val="TM2"/>
            <w:tabs>
              <w:tab w:val="right" w:leader="dot" w:pos="9062"/>
            </w:tabs>
            <w:rPr>
              <w:rFonts w:asciiTheme="minorHAnsi" w:eastAsiaTheme="minorEastAsia" w:hAnsiTheme="minorHAnsi" w:cstheme="minorBidi"/>
              <w:noProof/>
              <w:kern w:val="2"/>
              <w:sz w:val="24"/>
              <w:szCs w:val="24"/>
              <w:lang w:eastAsia="fr-CH"/>
              <w14:ligatures w14:val="standardContextual"/>
            </w:rPr>
          </w:pPr>
          <w:hyperlink w:anchor="_Toc233799578" w:history="1">
            <w:r w:rsidRPr="001E40ED">
              <w:rPr>
                <w:rStyle w:val="Lienhypertexte"/>
                <w:noProof/>
              </w:rPr>
              <w:t>Tâche - Vérification des urgences / triage</w:t>
            </w:r>
            <w:r>
              <w:rPr>
                <w:noProof/>
                <w:webHidden/>
              </w:rPr>
              <w:tab/>
            </w:r>
            <w:r>
              <w:rPr>
                <w:noProof/>
                <w:webHidden/>
              </w:rPr>
              <w:fldChar w:fldCharType="begin"/>
            </w:r>
            <w:r>
              <w:rPr>
                <w:noProof/>
                <w:webHidden/>
              </w:rPr>
              <w:instrText xml:space="preserve"> PAGEREF _Toc233799578 \h </w:instrText>
            </w:r>
            <w:r>
              <w:rPr>
                <w:noProof/>
                <w:webHidden/>
              </w:rPr>
            </w:r>
            <w:r>
              <w:rPr>
                <w:noProof/>
                <w:webHidden/>
              </w:rPr>
              <w:fldChar w:fldCharType="separate"/>
            </w:r>
            <w:r>
              <w:rPr>
                <w:noProof/>
                <w:webHidden/>
              </w:rPr>
              <w:t>7</w:t>
            </w:r>
            <w:r>
              <w:rPr>
                <w:noProof/>
                <w:webHidden/>
              </w:rPr>
              <w:fldChar w:fldCharType="end"/>
            </w:r>
          </w:hyperlink>
        </w:p>
        <w:p w14:paraId="761855C0" w14:textId="109C10DA" w:rsidR="003E7F0B" w:rsidRDefault="003E7F0B">
          <w:pPr>
            <w:pStyle w:val="TM2"/>
            <w:tabs>
              <w:tab w:val="right" w:leader="dot" w:pos="9062"/>
            </w:tabs>
            <w:rPr>
              <w:rFonts w:asciiTheme="minorHAnsi" w:eastAsiaTheme="minorEastAsia" w:hAnsiTheme="minorHAnsi" w:cstheme="minorBidi"/>
              <w:noProof/>
              <w:kern w:val="2"/>
              <w:sz w:val="24"/>
              <w:szCs w:val="24"/>
              <w:lang w:eastAsia="fr-CH"/>
              <w14:ligatures w14:val="standardContextual"/>
            </w:rPr>
          </w:pPr>
          <w:hyperlink w:anchor="_Toc233799579" w:history="1">
            <w:r w:rsidRPr="001E40ED">
              <w:rPr>
                <w:rStyle w:val="Lienhypertexte"/>
                <w:noProof/>
              </w:rPr>
              <w:t>Tâche - Mesures informatiques d'urgence</w:t>
            </w:r>
            <w:r>
              <w:rPr>
                <w:noProof/>
                <w:webHidden/>
              </w:rPr>
              <w:tab/>
            </w:r>
            <w:r>
              <w:rPr>
                <w:noProof/>
                <w:webHidden/>
              </w:rPr>
              <w:fldChar w:fldCharType="begin"/>
            </w:r>
            <w:r>
              <w:rPr>
                <w:noProof/>
                <w:webHidden/>
              </w:rPr>
              <w:instrText xml:space="preserve"> PAGEREF _Toc233799579 \h </w:instrText>
            </w:r>
            <w:r>
              <w:rPr>
                <w:noProof/>
                <w:webHidden/>
              </w:rPr>
            </w:r>
            <w:r>
              <w:rPr>
                <w:noProof/>
                <w:webHidden/>
              </w:rPr>
              <w:fldChar w:fldCharType="separate"/>
            </w:r>
            <w:r>
              <w:rPr>
                <w:noProof/>
                <w:webHidden/>
              </w:rPr>
              <w:t>8</w:t>
            </w:r>
            <w:r>
              <w:rPr>
                <w:noProof/>
                <w:webHidden/>
              </w:rPr>
              <w:fldChar w:fldCharType="end"/>
            </w:r>
          </w:hyperlink>
        </w:p>
        <w:p w14:paraId="1E9E907A" w14:textId="5F83F4D2" w:rsidR="003E7F0B" w:rsidRDefault="003E7F0B">
          <w:pPr>
            <w:pStyle w:val="TM2"/>
            <w:tabs>
              <w:tab w:val="right" w:leader="dot" w:pos="9062"/>
            </w:tabs>
            <w:rPr>
              <w:rFonts w:asciiTheme="minorHAnsi" w:eastAsiaTheme="minorEastAsia" w:hAnsiTheme="minorHAnsi" w:cstheme="minorBidi"/>
              <w:noProof/>
              <w:kern w:val="2"/>
              <w:sz w:val="24"/>
              <w:szCs w:val="24"/>
              <w:lang w:eastAsia="fr-CH"/>
              <w14:ligatures w14:val="standardContextual"/>
            </w:rPr>
          </w:pPr>
          <w:hyperlink w:anchor="_Toc233799580" w:history="1">
            <w:r w:rsidRPr="001E40ED">
              <w:rPr>
                <w:rStyle w:val="Lienhypertexte"/>
                <w:noProof/>
              </w:rPr>
              <w:t>Tâche - Organisation d'urgence</w:t>
            </w:r>
            <w:r>
              <w:rPr>
                <w:noProof/>
                <w:webHidden/>
              </w:rPr>
              <w:tab/>
            </w:r>
            <w:r>
              <w:rPr>
                <w:noProof/>
                <w:webHidden/>
              </w:rPr>
              <w:fldChar w:fldCharType="begin"/>
            </w:r>
            <w:r>
              <w:rPr>
                <w:noProof/>
                <w:webHidden/>
              </w:rPr>
              <w:instrText xml:space="preserve"> PAGEREF _Toc233799580 \h </w:instrText>
            </w:r>
            <w:r>
              <w:rPr>
                <w:noProof/>
                <w:webHidden/>
              </w:rPr>
            </w:r>
            <w:r>
              <w:rPr>
                <w:noProof/>
                <w:webHidden/>
              </w:rPr>
              <w:fldChar w:fldCharType="separate"/>
            </w:r>
            <w:r>
              <w:rPr>
                <w:noProof/>
                <w:webHidden/>
              </w:rPr>
              <w:t>8</w:t>
            </w:r>
            <w:r>
              <w:rPr>
                <w:noProof/>
                <w:webHidden/>
              </w:rPr>
              <w:fldChar w:fldCharType="end"/>
            </w:r>
          </w:hyperlink>
        </w:p>
        <w:p w14:paraId="4419572F" w14:textId="3DCF32FD" w:rsidR="003E7F0B" w:rsidRDefault="003E7F0B">
          <w:pPr>
            <w:pStyle w:val="TM2"/>
            <w:tabs>
              <w:tab w:val="right" w:leader="dot" w:pos="9062"/>
            </w:tabs>
            <w:rPr>
              <w:rFonts w:asciiTheme="minorHAnsi" w:eastAsiaTheme="minorEastAsia" w:hAnsiTheme="minorHAnsi" w:cstheme="minorBidi"/>
              <w:noProof/>
              <w:kern w:val="2"/>
              <w:sz w:val="24"/>
              <w:szCs w:val="24"/>
              <w:lang w:eastAsia="fr-CH"/>
              <w14:ligatures w14:val="standardContextual"/>
            </w:rPr>
          </w:pPr>
          <w:hyperlink w:anchor="_Toc233799581" w:history="1">
            <w:r w:rsidRPr="001E40ED">
              <w:rPr>
                <w:rStyle w:val="Lienhypertexte"/>
                <w:noProof/>
              </w:rPr>
              <w:t>Tâche - Communication d'urgence et obligations d'informer</w:t>
            </w:r>
            <w:r>
              <w:rPr>
                <w:noProof/>
                <w:webHidden/>
              </w:rPr>
              <w:tab/>
            </w:r>
            <w:r>
              <w:rPr>
                <w:noProof/>
                <w:webHidden/>
              </w:rPr>
              <w:fldChar w:fldCharType="begin"/>
            </w:r>
            <w:r>
              <w:rPr>
                <w:noProof/>
                <w:webHidden/>
              </w:rPr>
              <w:instrText xml:space="preserve"> PAGEREF _Toc233799581 \h </w:instrText>
            </w:r>
            <w:r>
              <w:rPr>
                <w:noProof/>
                <w:webHidden/>
              </w:rPr>
            </w:r>
            <w:r>
              <w:rPr>
                <w:noProof/>
                <w:webHidden/>
              </w:rPr>
              <w:fldChar w:fldCharType="separate"/>
            </w:r>
            <w:r>
              <w:rPr>
                <w:noProof/>
                <w:webHidden/>
              </w:rPr>
              <w:t>10</w:t>
            </w:r>
            <w:r>
              <w:rPr>
                <w:noProof/>
                <w:webHidden/>
              </w:rPr>
              <w:fldChar w:fldCharType="end"/>
            </w:r>
          </w:hyperlink>
        </w:p>
        <w:p w14:paraId="1B328F20" w14:textId="1E3CE984" w:rsidR="003E7F0B" w:rsidRDefault="003E7F0B">
          <w:pPr>
            <w:pStyle w:val="TM3"/>
            <w:rPr>
              <w:rFonts w:asciiTheme="minorHAnsi" w:eastAsiaTheme="minorEastAsia" w:hAnsiTheme="minorHAnsi" w:cstheme="minorBidi"/>
              <w:noProof/>
              <w:kern w:val="2"/>
              <w:sz w:val="24"/>
              <w:szCs w:val="24"/>
              <w:lang w:eastAsia="fr-CH"/>
              <w14:ligatures w14:val="standardContextual"/>
            </w:rPr>
          </w:pPr>
          <w:hyperlink w:anchor="_Toc233799582" w:history="1">
            <w:r w:rsidRPr="001E40ED">
              <w:rPr>
                <w:rStyle w:val="Lienhypertexte"/>
                <w:noProof/>
              </w:rPr>
              <w:t>Tâche - Communication officielle et obligations d'informer</w:t>
            </w:r>
            <w:r>
              <w:rPr>
                <w:noProof/>
                <w:webHidden/>
              </w:rPr>
              <w:tab/>
            </w:r>
            <w:r>
              <w:rPr>
                <w:noProof/>
                <w:webHidden/>
              </w:rPr>
              <w:fldChar w:fldCharType="begin"/>
            </w:r>
            <w:r>
              <w:rPr>
                <w:noProof/>
                <w:webHidden/>
              </w:rPr>
              <w:instrText xml:space="preserve"> PAGEREF _Toc233799582 \h </w:instrText>
            </w:r>
            <w:r>
              <w:rPr>
                <w:noProof/>
                <w:webHidden/>
              </w:rPr>
            </w:r>
            <w:r>
              <w:rPr>
                <w:noProof/>
                <w:webHidden/>
              </w:rPr>
              <w:fldChar w:fldCharType="separate"/>
            </w:r>
            <w:r>
              <w:rPr>
                <w:noProof/>
                <w:webHidden/>
              </w:rPr>
              <w:t>10</w:t>
            </w:r>
            <w:r>
              <w:rPr>
                <w:noProof/>
                <w:webHidden/>
              </w:rPr>
              <w:fldChar w:fldCharType="end"/>
            </w:r>
          </w:hyperlink>
        </w:p>
        <w:p w14:paraId="7DA98B6C" w14:textId="2A4D98A7" w:rsidR="003E7F0B" w:rsidRDefault="003E7F0B">
          <w:pPr>
            <w:pStyle w:val="TM3"/>
            <w:rPr>
              <w:rFonts w:asciiTheme="minorHAnsi" w:eastAsiaTheme="minorEastAsia" w:hAnsiTheme="minorHAnsi" w:cstheme="minorBidi"/>
              <w:noProof/>
              <w:kern w:val="2"/>
              <w:sz w:val="24"/>
              <w:szCs w:val="24"/>
              <w:lang w:eastAsia="fr-CH"/>
              <w14:ligatures w14:val="standardContextual"/>
            </w:rPr>
          </w:pPr>
          <w:hyperlink w:anchor="_Toc233799583" w:history="1">
            <w:r w:rsidRPr="001E40ED">
              <w:rPr>
                <w:rStyle w:val="Lienhypertexte"/>
                <w:noProof/>
              </w:rPr>
              <w:t>Tâche - Communication interne</w:t>
            </w:r>
            <w:r>
              <w:rPr>
                <w:noProof/>
                <w:webHidden/>
              </w:rPr>
              <w:tab/>
            </w:r>
            <w:r>
              <w:rPr>
                <w:noProof/>
                <w:webHidden/>
              </w:rPr>
              <w:fldChar w:fldCharType="begin"/>
            </w:r>
            <w:r>
              <w:rPr>
                <w:noProof/>
                <w:webHidden/>
              </w:rPr>
              <w:instrText xml:space="preserve"> PAGEREF _Toc233799583 \h </w:instrText>
            </w:r>
            <w:r>
              <w:rPr>
                <w:noProof/>
                <w:webHidden/>
              </w:rPr>
            </w:r>
            <w:r>
              <w:rPr>
                <w:noProof/>
                <w:webHidden/>
              </w:rPr>
              <w:fldChar w:fldCharType="separate"/>
            </w:r>
            <w:r>
              <w:rPr>
                <w:noProof/>
                <w:webHidden/>
              </w:rPr>
              <w:t>11</w:t>
            </w:r>
            <w:r>
              <w:rPr>
                <w:noProof/>
                <w:webHidden/>
              </w:rPr>
              <w:fldChar w:fldCharType="end"/>
            </w:r>
          </w:hyperlink>
        </w:p>
        <w:p w14:paraId="6C56B567" w14:textId="06E0BCFD" w:rsidR="003E7F0B" w:rsidRDefault="003E7F0B">
          <w:pPr>
            <w:pStyle w:val="TM3"/>
            <w:rPr>
              <w:rFonts w:asciiTheme="minorHAnsi" w:eastAsiaTheme="minorEastAsia" w:hAnsiTheme="minorHAnsi" w:cstheme="minorBidi"/>
              <w:noProof/>
              <w:kern w:val="2"/>
              <w:sz w:val="24"/>
              <w:szCs w:val="24"/>
              <w:lang w:eastAsia="fr-CH"/>
              <w14:ligatures w14:val="standardContextual"/>
            </w:rPr>
          </w:pPr>
          <w:hyperlink w:anchor="_Toc233799584" w:history="1">
            <w:r w:rsidRPr="001E40ED">
              <w:rPr>
                <w:rStyle w:val="Lienhypertexte"/>
                <w:noProof/>
              </w:rPr>
              <w:t>Tâche - Communication externe</w:t>
            </w:r>
            <w:r>
              <w:rPr>
                <w:noProof/>
                <w:webHidden/>
              </w:rPr>
              <w:tab/>
            </w:r>
            <w:r>
              <w:rPr>
                <w:noProof/>
                <w:webHidden/>
              </w:rPr>
              <w:fldChar w:fldCharType="begin"/>
            </w:r>
            <w:r>
              <w:rPr>
                <w:noProof/>
                <w:webHidden/>
              </w:rPr>
              <w:instrText xml:space="preserve"> PAGEREF _Toc233799584 \h </w:instrText>
            </w:r>
            <w:r>
              <w:rPr>
                <w:noProof/>
                <w:webHidden/>
              </w:rPr>
            </w:r>
            <w:r>
              <w:rPr>
                <w:noProof/>
                <w:webHidden/>
              </w:rPr>
              <w:fldChar w:fldCharType="separate"/>
            </w:r>
            <w:r>
              <w:rPr>
                <w:noProof/>
                <w:webHidden/>
              </w:rPr>
              <w:t>11</w:t>
            </w:r>
            <w:r>
              <w:rPr>
                <w:noProof/>
                <w:webHidden/>
              </w:rPr>
              <w:fldChar w:fldCharType="end"/>
            </w:r>
          </w:hyperlink>
        </w:p>
        <w:p w14:paraId="557A2455" w14:textId="42C16735" w:rsidR="003E7F0B" w:rsidRDefault="003E7F0B">
          <w:pPr>
            <w:pStyle w:val="TM2"/>
            <w:tabs>
              <w:tab w:val="right" w:leader="dot" w:pos="9062"/>
            </w:tabs>
            <w:rPr>
              <w:rFonts w:asciiTheme="minorHAnsi" w:eastAsiaTheme="minorEastAsia" w:hAnsiTheme="minorHAnsi" w:cstheme="minorBidi"/>
              <w:noProof/>
              <w:kern w:val="2"/>
              <w:sz w:val="24"/>
              <w:szCs w:val="24"/>
              <w:lang w:eastAsia="fr-CH"/>
              <w14:ligatures w14:val="standardContextual"/>
            </w:rPr>
          </w:pPr>
          <w:hyperlink w:anchor="_Toc233799585" w:history="1">
            <w:r w:rsidRPr="001E40ED">
              <w:rPr>
                <w:rStyle w:val="Lienhypertexte"/>
                <w:noProof/>
              </w:rPr>
              <w:t>Tâche - Évaluation de la situation et marche à suivre</w:t>
            </w:r>
            <w:r>
              <w:rPr>
                <w:noProof/>
                <w:webHidden/>
              </w:rPr>
              <w:tab/>
            </w:r>
            <w:r>
              <w:rPr>
                <w:noProof/>
                <w:webHidden/>
              </w:rPr>
              <w:fldChar w:fldCharType="begin"/>
            </w:r>
            <w:r>
              <w:rPr>
                <w:noProof/>
                <w:webHidden/>
              </w:rPr>
              <w:instrText xml:space="preserve"> PAGEREF _Toc233799585 \h </w:instrText>
            </w:r>
            <w:r>
              <w:rPr>
                <w:noProof/>
                <w:webHidden/>
              </w:rPr>
            </w:r>
            <w:r>
              <w:rPr>
                <w:noProof/>
                <w:webHidden/>
              </w:rPr>
              <w:fldChar w:fldCharType="separate"/>
            </w:r>
            <w:r>
              <w:rPr>
                <w:noProof/>
                <w:webHidden/>
              </w:rPr>
              <w:t>12</w:t>
            </w:r>
            <w:r>
              <w:rPr>
                <w:noProof/>
                <w:webHidden/>
              </w:rPr>
              <w:fldChar w:fldCharType="end"/>
            </w:r>
          </w:hyperlink>
        </w:p>
        <w:p w14:paraId="7FF7699B" w14:textId="49D0AAB8" w:rsidR="000411E4" w:rsidRPr="005F1E66" w:rsidRDefault="000411E4">
          <w:r w:rsidRPr="005F1E66">
            <w:rPr>
              <w:b/>
              <w:bCs/>
            </w:rPr>
            <w:fldChar w:fldCharType="end"/>
          </w:r>
        </w:p>
      </w:sdtContent>
    </w:sdt>
    <w:p w14:paraId="4C521A07" w14:textId="2DAFA0A7" w:rsidR="00B457B5" w:rsidRPr="005F1E66" w:rsidRDefault="00B457B5">
      <w:pPr>
        <w:spacing w:after="160" w:line="259" w:lineRule="auto"/>
      </w:pPr>
      <w:r w:rsidRPr="005F1E66">
        <w:br w:type="page"/>
      </w:r>
    </w:p>
    <w:p w14:paraId="2A6CC48E" w14:textId="77777777" w:rsidR="009D47D1" w:rsidRPr="005F1E66" w:rsidRDefault="3B665A99">
      <w:pPr>
        <w:pStyle w:val="Titre1"/>
      </w:pPr>
      <w:bookmarkStart w:id="1" w:name="_Personnes_et_responsabilités"/>
      <w:bookmarkStart w:id="2" w:name="_Identifier_l'incident"/>
      <w:bookmarkStart w:id="3" w:name="_Toc212452794"/>
      <w:bookmarkStart w:id="4" w:name="_Toc233799565"/>
      <w:bookmarkEnd w:id="1"/>
      <w:bookmarkEnd w:id="2"/>
      <w:r>
        <w:lastRenderedPageBreak/>
        <w:t>Informations pertinentes</w:t>
      </w:r>
      <w:bookmarkEnd w:id="3"/>
      <w:bookmarkEnd w:id="4"/>
    </w:p>
    <w:p w14:paraId="5FE3B966" w14:textId="77777777" w:rsidR="002E2A6C" w:rsidRPr="005F1E66" w:rsidRDefault="002E2A6C" w:rsidP="002E2A6C"/>
    <w:p w14:paraId="26DE8DAC" w14:textId="77777777" w:rsidR="002E2A6C" w:rsidRPr="005F1E66" w:rsidRDefault="3B665A99" w:rsidP="002E2A6C">
      <w:pPr>
        <w:pStyle w:val="Titre2"/>
      </w:pPr>
      <w:bookmarkStart w:id="5" w:name="_Toc212452798"/>
      <w:bookmarkStart w:id="6" w:name="_Toc233799566"/>
      <w:r>
        <w:t>Plan d'urgence et de crise informatique - lieux de dépôt</w:t>
      </w:r>
      <w:bookmarkEnd w:id="5"/>
      <w:bookmarkEnd w:id="6"/>
    </w:p>
    <w:p w14:paraId="42EDC000" w14:textId="1A305811" w:rsidR="002E2A6C" w:rsidRPr="005F1E66" w:rsidRDefault="002E2A6C" w:rsidP="002E2A6C">
      <w:pPr>
        <w:jc w:val="both"/>
      </w:pPr>
    </w:p>
    <w:tbl>
      <w:tblPr>
        <w:tblStyle w:val="Grilledutableau"/>
        <w:tblW w:w="0" w:type="auto"/>
        <w:tblLook w:val="04A0" w:firstRow="1" w:lastRow="0" w:firstColumn="1" w:lastColumn="0" w:noHBand="0" w:noVBand="1"/>
      </w:tblPr>
      <w:tblGrid>
        <w:gridCol w:w="1475"/>
        <w:gridCol w:w="1207"/>
        <w:gridCol w:w="2656"/>
        <w:gridCol w:w="1606"/>
        <w:gridCol w:w="2118"/>
      </w:tblGrid>
      <w:tr w:rsidR="002E2A6C" w:rsidRPr="005F1E66" w14:paraId="400F6476" w14:textId="77777777" w:rsidTr="3B665A99">
        <w:tc>
          <w:tcPr>
            <w:tcW w:w="147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EB8E0A" w14:textId="77777777" w:rsidR="002E2A6C" w:rsidRPr="005F1E66" w:rsidRDefault="3B665A99" w:rsidP="3B665A99">
            <w:pPr>
              <w:rPr>
                <w:b/>
                <w:bCs/>
              </w:rPr>
            </w:pPr>
            <w:r w:rsidRPr="3B665A99">
              <w:rPr>
                <w:b/>
                <w:bCs/>
              </w:rPr>
              <w:t>Désignation</w:t>
            </w:r>
          </w:p>
        </w:tc>
        <w:tc>
          <w:tcPr>
            <w:tcW w:w="120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B4E31C" w14:textId="77777777" w:rsidR="002E2A6C" w:rsidRPr="005F1E66" w:rsidRDefault="3B665A99" w:rsidP="3B665A99">
            <w:pPr>
              <w:rPr>
                <w:b/>
                <w:bCs/>
              </w:rPr>
            </w:pPr>
            <w:r w:rsidRPr="3B665A99">
              <w:rPr>
                <w:b/>
                <w:bCs/>
              </w:rPr>
              <w:t>Type</w:t>
            </w:r>
          </w:p>
          <w:p w14:paraId="3E797BF8" w14:textId="77777777" w:rsidR="002E2A6C" w:rsidRPr="005F1E66" w:rsidRDefault="002E2A6C" w:rsidP="002F34CE">
            <w:pPr>
              <w:rPr>
                <w:b/>
              </w:rPr>
            </w:pPr>
          </w:p>
        </w:tc>
        <w:tc>
          <w:tcPr>
            <w:tcW w:w="265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95A7EB" w14:textId="77777777" w:rsidR="002E2A6C" w:rsidRPr="005F1E66" w:rsidRDefault="3B665A99" w:rsidP="3B665A99">
            <w:pPr>
              <w:rPr>
                <w:b/>
                <w:bCs/>
              </w:rPr>
            </w:pPr>
            <w:r w:rsidRPr="3B665A99">
              <w:rPr>
                <w:b/>
                <w:bCs/>
              </w:rPr>
              <w:t>Lieu de dépôt</w:t>
            </w:r>
          </w:p>
        </w:tc>
        <w:tc>
          <w:tcPr>
            <w:tcW w:w="160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57BF81" w14:textId="77777777" w:rsidR="002E2A6C" w:rsidRPr="005F1E66" w:rsidRDefault="3B665A99" w:rsidP="3B665A99">
            <w:pPr>
              <w:rPr>
                <w:b/>
                <w:bCs/>
              </w:rPr>
            </w:pPr>
            <w:r w:rsidRPr="3B665A99">
              <w:rPr>
                <w:b/>
                <w:bCs/>
              </w:rPr>
              <w:t>Responsable</w:t>
            </w:r>
          </w:p>
        </w:tc>
        <w:tc>
          <w:tcPr>
            <w:tcW w:w="21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5AAF99" w14:textId="77777777" w:rsidR="002E2A6C" w:rsidRPr="005F1E66" w:rsidRDefault="3B665A99" w:rsidP="3B665A99">
            <w:pPr>
              <w:rPr>
                <w:b/>
                <w:bCs/>
              </w:rPr>
            </w:pPr>
            <w:r w:rsidRPr="3B665A99">
              <w:rPr>
                <w:b/>
                <w:bCs/>
              </w:rPr>
              <w:t>Description</w:t>
            </w:r>
          </w:p>
        </w:tc>
      </w:tr>
      <w:tr w:rsidR="002E2A6C" w:rsidRPr="005F1E66" w14:paraId="5DC3317D" w14:textId="77777777" w:rsidTr="3B665A99">
        <w:tc>
          <w:tcPr>
            <w:tcW w:w="1475" w:type="dxa"/>
            <w:tcBorders>
              <w:top w:val="single" w:sz="4" w:space="0" w:color="auto"/>
            </w:tcBorders>
          </w:tcPr>
          <w:p w14:paraId="298DE194" w14:textId="77777777" w:rsidR="002E2A6C" w:rsidRPr="005F1E66" w:rsidRDefault="3B665A99" w:rsidP="002F34CE">
            <w:r>
              <w:t>Plan d'urgence et de crise informatique</w:t>
            </w:r>
          </w:p>
        </w:tc>
        <w:tc>
          <w:tcPr>
            <w:tcW w:w="1207" w:type="dxa"/>
            <w:tcBorders>
              <w:top w:val="single" w:sz="4" w:space="0" w:color="auto"/>
            </w:tcBorders>
          </w:tcPr>
          <w:p w14:paraId="4313B505" w14:textId="78E41BB3" w:rsidR="002E2A6C" w:rsidRPr="005F1E66" w:rsidRDefault="002E2A6C" w:rsidP="002F34CE">
            <w:pPr>
              <w:rPr>
                <w:i/>
                <w:iCs/>
              </w:rPr>
            </w:pPr>
          </w:p>
        </w:tc>
        <w:tc>
          <w:tcPr>
            <w:tcW w:w="2656" w:type="dxa"/>
            <w:tcBorders>
              <w:top w:val="single" w:sz="4" w:space="0" w:color="auto"/>
            </w:tcBorders>
          </w:tcPr>
          <w:p w14:paraId="66145AE1" w14:textId="77777777" w:rsidR="002E2A6C" w:rsidRPr="005F1E66" w:rsidRDefault="002E2A6C" w:rsidP="002F34CE">
            <w:pPr>
              <w:pStyle w:val="Paragraphedeliste"/>
              <w:widowControl w:val="0"/>
              <w:numPr>
                <w:ilvl w:val="0"/>
                <w:numId w:val="61"/>
              </w:numPr>
            </w:pPr>
          </w:p>
        </w:tc>
        <w:tc>
          <w:tcPr>
            <w:tcW w:w="1606" w:type="dxa"/>
            <w:tcBorders>
              <w:top w:val="single" w:sz="4" w:space="0" w:color="auto"/>
            </w:tcBorders>
          </w:tcPr>
          <w:p w14:paraId="35EF5051" w14:textId="42595A25" w:rsidR="002E2A6C" w:rsidRPr="005F1E66" w:rsidRDefault="002E2A6C" w:rsidP="002F34CE"/>
        </w:tc>
        <w:tc>
          <w:tcPr>
            <w:tcW w:w="2118" w:type="dxa"/>
            <w:tcBorders>
              <w:top w:val="single" w:sz="4" w:space="0" w:color="auto"/>
            </w:tcBorders>
          </w:tcPr>
          <w:p w14:paraId="38E90074" w14:textId="77777777" w:rsidR="002E2A6C" w:rsidRPr="005F1E66" w:rsidRDefault="3B665A99" w:rsidP="002F34CE">
            <w:r>
              <w:t>-</w:t>
            </w:r>
          </w:p>
        </w:tc>
      </w:tr>
    </w:tbl>
    <w:p w14:paraId="6E63FCD5" w14:textId="13A1FE1C" w:rsidR="002E2A6C" w:rsidRPr="005F1E66" w:rsidRDefault="002E2A6C" w:rsidP="3B665A99">
      <w:pPr>
        <w:pStyle w:val="Lgende"/>
        <w:rPr>
          <w:color w:val="000000" w:themeColor="text1"/>
          <w:lang w:val="fr-CH"/>
        </w:rPr>
      </w:pPr>
      <w:r w:rsidRPr="005F1E66">
        <w:rPr>
          <w:color w:val="000000" w:themeColor="text1"/>
          <w:lang w:val="fr-CH"/>
        </w:rPr>
        <w:t xml:space="preserve">Tableau </w:t>
      </w:r>
      <w:r w:rsidRPr="3B665A99">
        <w:fldChar w:fldCharType="begin"/>
      </w:r>
      <w:r w:rsidRPr="005F1E66">
        <w:rPr>
          <w:color w:val="000000" w:themeColor="text1"/>
          <w:lang w:val="fr-CH"/>
        </w:rPr>
        <w:instrText xml:space="preserve"> SEQ Tabelle \* ARABIC </w:instrText>
      </w:r>
      <w:r w:rsidRPr="3B665A99">
        <w:rPr>
          <w:color w:val="000000" w:themeColor="text1"/>
          <w:lang w:val="fr-CH"/>
        </w:rPr>
        <w:fldChar w:fldCharType="separate"/>
      </w:r>
      <w:r w:rsidR="002147D3">
        <w:rPr>
          <w:noProof/>
          <w:color w:val="000000" w:themeColor="text1"/>
          <w:lang w:val="fr-CH"/>
        </w:rPr>
        <w:t>1</w:t>
      </w:r>
      <w:r w:rsidRPr="3B665A99">
        <w:fldChar w:fldCharType="end"/>
      </w:r>
      <w:r w:rsidRPr="005F1E66">
        <w:rPr>
          <w:color w:val="000000" w:themeColor="text1"/>
          <w:lang w:val="fr-CH"/>
        </w:rPr>
        <w:t> : Lieux de dépôt et responsables du plan d'urgence et de crise informatique.</w:t>
      </w:r>
    </w:p>
    <w:p w14:paraId="0AB664E3" w14:textId="77777777" w:rsidR="002E2A6C" w:rsidRPr="005F1E66" w:rsidRDefault="002E2A6C" w:rsidP="00C50C32"/>
    <w:p w14:paraId="4781C502" w14:textId="77777777" w:rsidR="00CD4D29" w:rsidRPr="005F1E66" w:rsidRDefault="00CD4D29" w:rsidP="00CD4D29"/>
    <w:p w14:paraId="340EB93B" w14:textId="77777777" w:rsidR="00CD4D29" w:rsidRPr="005F1E66" w:rsidRDefault="3B665A99" w:rsidP="00281BD5">
      <w:pPr>
        <w:pStyle w:val="Titre2"/>
      </w:pPr>
      <w:bookmarkStart w:id="7" w:name="_Toc233799567"/>
      <w:r>
        <w:t>Organisation d'urgence</w:t>
      </w:r>
      <w:bookmarkEnd w:id="7"/>
      <w:r>
        <w:t xml:space="preserve"> </w:t>
      </w:r>
    </w:p>
    <w:p w14:paraId="33E4DCAF" w14:textId="165DA1B9" w:rsidR="00CD4D29" w:rsidRPr="005F1E66" w:rsidRDefault="3B665A99" w:rsidP="00CD4D29">
      <w:pPr>
        <w:jc w:val="both"/>
      </w:pPr>
      <w:r>
        <w:t xml:space="preserve">. </w:t>
      </w:r>
    </w:p>
    <w:tbl>
      <w:tblPr>
        <w:tblStyle w:val="Grilledutableau"/>
        <w:tblW w:w="0" w:type="auto"/>
        <w:tblLayout w:type="fixed"/>
        <w:tblLook w:val="04A0" w:firstRow="1" w:lastRow="0" w:firstColumn="1" w:lastColumn="0" w:noHBand="0" w:noVBand="1"/>
      </w:tblPr>
      <w:tblGrid>
        <w:gridCol w:w="2016"/>
        <w:gridCol w:w="2374"/>
        <w:gridCol w:w="3064"/>
        <w:gridCol w:w="1562"/>
      </w:tblGrid>
      <w:tr w:rsidR="00CD4D29" w:rsidRPr="005F1E66" w14:paraId="1B90A184" w14:textId="77777777" w:rsidTr="3B665A99">
        <w:trPr>
          <w:trHeight w:val="723"/>
        </w:trPr>
        <w:tc>
          <w:tcPr>
            <w:tcW w:w="2016" w:type="dxa"/>
            <w:shd w:val="clear" w:color="auto" w:fill="D9D9D9" w:themeFill="background1" w:themeFillShade="D9"/>
          </w:tcPr>
          <w:p w14:paraId="6DF2EDA7" w14:textId="77777777" w:rsidR="00CD4D29" w:rsidRPr="005F1E66" w:rsidRDefault="3B665A99" w:rsidP="3B665A99">
            <w:pPr>
              <w:rPr>
                <w:b/>
                <w:bCs/>
              </w:rPr>
            </w:pPr>
            <w:r w:rsidRPr="3B665A99">
              <w:rPr>
                <w:b/>
                <w:bCs/>
              </w:rPr>
              <w:t>Prénom, nom</w:t>
            </w:r>
          </w:p>
          <w:p w14:paraId="1B9415D5" w14:textId="77777777" w:rsidR="00CD4D29" w:rsidRPr="005F1E66" w:rsidRDefault="00CD4D29" w:rsidP="002B28FF">
            <w:pPr>
              <w:rPr>
                <w:b/>
                <w:bCs/>
              </w:rPr>
            </w:pPr>
          </w:p>
        </w:tc>
        <w:tc>
          <w:tcPr>
            <w:tcW w:w="2374" w:type="dxa"/>
            <w:shd w:val="clear" w:color="auto" w:fill="D9D9D9" w:themeFill="background1" w:themeFillShade="D9"/>
          </w:tcPr>
          <w:p w14:paraId="1B165117" w14:textId="77777777" w:rsidR="00CD4D29" w:rsidRPr="005F1E66" w:rsidRDefault="3B665A99" w:rsidP="3B665A99">
            <w:pPr>
              <w:rPr>
                <w:b/>
                <w:bCs/>
              </w:rPr>
            </w:pPr>
            <w:r w:rsidRPr="3B665A99">
              <w:rPr>
                <w:b/>
                <w:bCs/>
              </w:rPr>
              <w:t>Rôle dans l'organisation d'urgence</w:t>
            </w:r>
          </w:p>
        </w:tc>
        <w:tc>
          <w:tcPr>
            <w:tcW w:w="3064" w:type="dxa"/>
            <w:shd w:val="clear" w:color="auto" w:fill="D9D9D9" w:themeFill="background1" w:themeFillShade="D9"/>
          </w:tcPr>
          <w:p w14:paraId="4231A87C" w14:textId="77777777" w:rsidR="00CD4D29" w:rsidRPr="005F1E66" w:rsidRDefault="3B665A99" w:rsidP="3B665A99">
            <w:pPr>
              <w:rPr>
                <w:b/>
                <w:bCs/>
              </w:rPr>
            </w:pPr>
            <w:r w:rsidRPr="3B665A99">
              <w:rPr>
                <w:b/>
                <w:bCs/>
              </w:rPr>
              <w:t>Responsabilité / tâches</w:t>
            </w:r>
          </w:p>
        </w:tc>
        <w:tc>
          <w:tcPr>
            <w:tcW w:w="1562" w:type="dxa"/>
            <w:shd w:val="clear" w:color="auto" w:fill="D9D9D9" w:themeFill="background1" w:themeFillShade="D9"/>
          </w:tcPr>
          <w:p w14:paraId="061981AE" w14:textId="77777777" w:rsidR="00CD4D29" w:rsidRPr="005F1E66" w:rsidRDefault="3B665A99" w:rsidP="3B665A99">
            <w:pPr>
              <w:rPr>
                <w:b/>
                <w:bCs/>
              </w:rPr>
            </w:pPr>
            <w:r w:rsidRPr="3B665A99">
              <w:rPr>
                <w:b/>
                <w:bCs/>
              </w:rPr>
              <w:t xml:space="preserve">Disponibilité </w:t>
            </w:r>
          </w:p>
        </w:tc>
      </w:tr>
      <w:tr w:rsidR="00CD4D29" w:rsidRPr="005F1E66" w14:paraId="58832AA7" w14:textId="77777777" w:rsidTr="3B665A99">
        <w:trPr>
          <w:trHeight w:val="901"/>
        </w:trPr>
        <w:tc>
          <w:tcPr>
            <w:tcW w:w="2016" w:type="dxa"/>
          </w:tcPr>
          <w:p w14:paraId="16910C5D" w14:textId="77777777" w:rsidR="00CD4D29" w:rsidRPr="005F1E66" w:rsidRDefault="3B665A99" w:rsidP="3B665A99">
            <w:pPr>
              <w:rPr>
                <w:highlight w:val="lightGray"/>
              </w:rPr>
            </w:pPr>
            <w:r w:rsidRPr="3B665A99">
              <w:rPr>
                <w:highlight w:val="lightGray"/>
              </w:rPr>
              <w:t>[PRÉNOM, NOM]</w:t>
            </w:r>
          </w:p>
        </w:tc>
        <w:tc>
          <w:tcPr>
            <w:tcW w:w="2374" w:type="dxa"/>
          </w:tcPr>
          <w:p w14:paraId="5594033B" w14:textId="77777777" w:rsidR="00CD4D29" w:rsidRPr="005F1E66" w:rsidRDefault="3B665A99" w:rsidP="3B665A99">
            <w:pPr>
              <w:rPr>
                <w:highlight w:val="lightGray"/>
              </w:rPr>
            </w:pPr>
            <w:r w:rsidRPr="3B665A99">
              <w:rPr>
                <w:highlight w:val="lightGray"/>
              </w:rPr>
              <w:t>[RÔLE]</w:t>
            </w:r>
          </w:p>
        </w:tc>
        <w:tc>
          <w:tcPr>
            <w:tcW w:w="3064" w:type="dxa"/>
          </w:tcPr>
          <w:p w14:paraId="2A4CD829" w14:textId="77777777" w:rsidR="00CD4D29" w:rsidRPr="005F1E66" w:rsidRDefault="3B665A99" w:rsidP="3B665A99">
            <w:pPr>
              <w:rPr>
                <w:highlight w:val="lightGray"/>
              </w:rPr>
            </w:pPr>
            <w:r w:rsidRPr="3B665A99">
              <w:rPr>
                <w:highlight w:val="lightGray"/>
              </w:rPr>
              <w:t>[TÂCHES]</w:t>
            </w:r>
          </w:p>
        </w:tc>
        <w:tc>
          <w:tcPr>
            <w:tcW w:w="1562" w:type="dxa"/>
          </w:tcPr>
          <w:p w14:paraId="610D5BAF" w14:textId="77777777" w:rsidR="00CD4D29" w:rsidRPr="005F1E66" w:rsidRDefault="3B665A99" w:rsidP="3B665A99">
            <w:pPr>
              <w:rPr>
                <w:highlight w:val="lightGray"/>
              </w:rPr>
            </w:pPr>
            <w:r w:rsidRPr="3B665A99">
              <w:rPr>
                <w:highlight w:val="lightGray"/>
              </w:rPr>
              <w:t>[DONNÉES DE CONTACT]</w:t>
            </w:r>
          </w:p>
        </w:tc>
      </w:tr>
    </w:tbl>
    <w:p w14:paraId="3F4DB695" w14:textId="19914D5A" w:rsidR="00CD4D29" w:rsidRPr="005F1E66" w:rsidRDefault="00CD4D29" w:rsidP="3B665A99">
      <w:pPr>
        <w:pStyle w:val="Lgende"/>
        <w:rPr>
          <w:color w:val="000000" w:themeColor="text1"/>
          <w:lang w:val="fr-CH"/>
        </w:rPr>
      </w:pPr>
      <w:r w:rsidRPr="005F1E66">
        <w:rPr>
          <w:color w:val="000000" w:themeColor="text1"/>
          <w:lang w:val="fr-CH"/>
        </w:rPr>
        <w:t xml:space="preserve">Tableau </w:t>
      </w:r>
      <w:r w:rsidRPr="3B665A99">
        <w:fldChar w:fldCharType="begin"/>
      </w:r>
      <w:r w:rsidRPr="005F1E66">
        <w:rPr>
          <w:color w:val="000000" w:themeColor="text1"/>
          <w:lang w:val="fr-CH"/>
        </w:rPr>
        <w:instrText xml:space="preserve"> SEQ Tabelle \* ARABIC </w:instrText>
      </w:r>
      <w:r w:rsidRPr="3B665A99">
        <w:rPr>
          <w:color w:val="000000" w:themeColor="text1"/>
          <w:lang w:val="fr-CH"/>
        </w:rPr>
        <w:fldChar w:fldCharType="separate"/>
      </w:r>
      <w:r w:rsidR="002147D3">
        <w:rPr>
          <w:noProof/>
          <w:color w:val="000000" w:themeColor="text1"/>
          <w:lang w:val="fr-CH"/>
        </w:rPr>
        <w:t>2</w:t>
      </w:r>
      <w:r w:rsidRPr="3B665A99">
        <w:fldChar w:fldCharType="end"/>
      </w:r>
      <w:r w:rsidRPr="005F1E66">
        <w:rPr>
          <w:color w:val="000000" w:themeColor="text1"/>
          <w:lang w:val="fr-CH"/>
        </w:rPr>
        <w:t> : Rôles pour l'organisation d'urgence.</w:t>
      </w:r>
    </w:p>
    <w:p w14:paraId="305FF2BD" w14:textId="77777777" w:rsidR="00281BD5" w:rsidRDefault="00281BD5" w:rsidP="00281BD5">
      <w:pPr>
        <w:rPr>
          <w:lang w:eastAsia="en-US"/>
        </w:rPr>
      </w:pPr>
    </w:p>
    <w:p w14:paraId="5DDF57C4" w14:textId="77777777" w:rsidR="004E6050" w:rsidRPr="005F1E66" w:rsidRDefault="004E6050" w:rsidP="00281BD5">
      <w:pPr>
        <w:rPr>
          <w:lang w:eastAsia="en-US"/>
        </w:rPr>
      </w:pPr>
    </w:p>
    <w:p w14:paraId="0B5BD145" w14:textId="77777777" w:rsidR="00281BD5" w:rsidRPr="005F1E66" w:rsidRDefault="3B665A99" w:rsidP="00281BD5">
      <w:pPr>
        <w:pStyle w:val="Titre2"/>
      </w:pPr>
      <w:bookmarkStart w:id="8" w:name="_Toc233799568"/>
      <w:r>
        <w:t>Cellule de crise</w:t>
      </w:r>
      <w:bookmarkEnd w:id="8"/>
    </w:p>
    <w:p w14:paraId="027454C2" w14:textId="1A8DC491" w:rsidR="00281BD5" w:rsidRPr="005F1E66" w:rsidRDefault="00281BD5" w:rsidP="00281BD5">
      <w:pPr>
        <w:jc w:val="both"/>
      </w:pPr>
    </w:p>
    <w:tbl>
      <w:tblPr>
        <w:tblStyle w:val="Grilledutableau"/>
        <w:tblW w:w="0" w:type="auto"/>
        <w:tblLayout w:type="fixed"/>
        <w:tblLook w:val="04A0" w:firstRow="1" w:lastRow="0" w:firstColumn="1" w:lastColumn="0" w:noHBand="0" w:noVBand="1"/>
      </w:tblPr>
      <w:tblGrid>
        <w:gridCol w:w="2016"/>
        <w:gridCol w:w="2374"/>
        <w:gridCol w:w="3064"/>
        <w:gridCol w:w="1562"/>
      </w:tblGrid>
      <w:tr w:rsidR="00281BD5" w:rsidRPr="005F1E66" w14:paraId="181067AE" w14:textId="77777777" w:rsidTr="3B665A99">
        <w:trPr>
          <w:trHeight w:val="723"/>
        </w:trPr>
        <w:tc>
          <w:tcPr>
            <w:tcW w:w="2016" w:type="dxa"/>
            <w:shd w:val="clear" w:color="auto" w:fill="D9D9D9" w:themeFill="background1" w:themeFillShade="D9"/>
          </w:tcPr>
          <w:p w14:paraId="43E43D84" w14:textId="77777777" w:rsidR="00281BD5" w:rsidRPr="005F1E66" w:rsidRDefault="3B665A99" w:rsidP="3B665A99">
            <w:pPr>
              <w:rPr>
                <w:b/>
                <w:bCs/>
              </w:rPr>
            </w:pPr>
            <w:r w:rsidRPr="3B665A99">
              <w:rPr>
                <w:b/>
                <w:bCs/>
              </w:rPr>
              <w:t>Prénom, nom</w:t>
            </w:r>
          </w:p>
          <w:p w14:paraId="2618BCC9" w14:textId="77777777" w:rsidR="00281BD5" w:rsidRPr="005F1E66" w:rsidRDefault="00281BD5" w:rsidP="002B28FF">
            <w:pPr>
              <w:rPr>
                <w:b/>
                <w:bCs/>
              </w:rPr>
            </w:pPr>
          </w:p>
        </w:tc>
        <w:tc>
          <w:tcPr>
            <w:tcW w:w="2374" w:type="dxa"/>
            <w:shd w:val="clear" w:color="auto" w:fill="D9D9D9" w:themeFill="background1" w:themeFillShade="D9"/>
          </w:tcPr>
          <w:p w14:paraId="1E0F2E9B" w14:textId="77777777" w:rsidR="00281BD5" w:rsidRPr="005F1E66" w:rsidRDefault="3B665A99" w:rsidP="3B665A99">
            <w:pPr>
              <w:rPr>
                <w:b/>
                <w:bCs/>
              </w:rPr>
            </w:pPr>
            <w:r w:rsidRPr="3B665A99">
              <w:rPr>
                <w:b/>
                <w:bCs/>
              </w:rPr>
              <w:t>Rôle dans la cellule de crise</w:t>
            </w:r>
          </w:p>
        </w:tc>
        <w:tc>
          <w:tcPr>
            <w:tcW w:w="3064" w:type="dxa"/>
            <w:shd w:val="clear" w:color="auto" w:fill="D9D9D9" w:themeFill="background1" w:themeFillShade="D9"/>
          </w:tcPr>
          <w:p w14:paraId="477BC401" w14:textId="77777777" w:rsidR="00281BD5" w:rsidRPr="005F1E66" w:rsidRDefault="3B665A99" w:rsidP="3B665A99">
            <w:pPr>
              <w:rPr>
                <w:b/>
                <w:bCs/>
              </w:rPr>
            </w:pPr>
            <w:r w:rsidRPr="3B665A99">
              <w:rPr>
                <w:b/>
                <w:bCs/>
              </w:rPr>
              <w:t>Responsabilité / tâches</w:t>
            </w:r>
          </w:p>
        </w:tc>
        <w:tc>
          <w:tcPr>
            <w:tcW w:w="1562" w:type="dxa"/>
            <w:shd w:val="clear" w:color="auto" w:fill="D9D9D9" w:themeFill="background1" w:themeFillShade="D9"/>
          </w:tcPr>
          <w:p w14:paraId="721B3014" w14:textId="77777777" w:rsidR="00281BD5" w:rsidRPr="005F1E66" w:rsidRDefault="3B665A99" w:rsidP="3B665A99">
            <w:pPr>
              <w:rPr>
                <w:b/>
                <w:bCs/>
              </w:rPr>
            </w:pPr>
            <w:r w:rsidRPr="3B665A99">
              <w:rPr>
                <w:b/>
                <w:bCs/>
              </w:rPr>
              <w:t xml:space="preserve">Disponibilité </w:t>
            </w:r>
          </w:p>
        </w:tc>
      </w:tr>
      <w:tr w:rsidR="00281BD5" w:rsidRPr="005F1E66" w14:paraId="0F14F033" w14:textId="77777777" w:rsidTr="3B665A99">
        <w:trPr>
          <w:trHeight w:val="901"/>
        </w:trPr>
        <w:tc>
          <w:tcPr>
            <w:tcW w:w="2016" w:type="dxa"/>
          </w:tcPr>
          <w:p w14:paraId="48662DCA" w14:textId="77777777" w:rsidR="00281BD5" w:rsidRPr="005F1E66" w:rsidRDefault="3B665A99" w:rsidP="3B665A99">
            <w:pPr>
              <w:rPr>
                <w:highlight w:val="lightGray"/>
              </w:rPr>
            </w:pPr>
            <w:r w:rsidRPr="3B665A99">
              <w:rPr>
                <w:highlight w:val="lightGray"/>
              </w:rPr>
              <w:t>[PRÉNOM, NOM]</w:t>
            </w:r>
          </w:p>
        </w:tc>
        <w:tc>
          <w:tcPr>
            <w:tcW w:w="2374" w:type="dxa"/>
          </w:tcPr>
          <w:p w14:paraId="12F78556" w14:textId="77777777" w:rsidR="00281BD5" w:rsidRPr="005F1E66" w:rsidRDefault="3B665A99" w:rsidP="3B665A99">
            <w:pPr>
              <w:rPr>
                <w:highlight w:val="lightGray"/>
              </w:rPr>
            </w:pPr>
            <w:r w:rsidRPr="3B665A99">
              <w:rPr>
                <w:highlight w:val="lightGray"/>
              </w:rPr>
              <w:t>[RÔLE]</w:t>
            </w:r>
          </w:p>
        </w:tc>
        <w:tc>
          <w:tcPr>
            <w:tcW w:w="3064" w:type="dxa"/>
          </w:tcPr>
          <w:p w14:paraId="3CC2FDBF" w14:textId="77777777" w:rsidR="00281BD5" w:rsidRPr="005F1E66" w:rsidRDefault="3B665A99" w:rsidP="3B665A99">
            <w:pPr>
              <w:rPr>
                <w:highlight w:val="lightGray"/>
              </w:rPr>
            </w:pPr>
            <w:r w:rsidRPr="3B665A99">
              <w:rPr>
                <w:highlight w:val="lightGray"/>
              </w:rPr>
              <w:t>[TÂCHES] [TÂCHES]</w:t>
            </w:r>
          </w:p>
        </w:tc>
        <w:tc>
          <w:tcPr>
            <w:tcW w:w="1562" w:type="dxa"/>
          </w:tcPr>
          <w:p w14:paraId="1F8D697F" w14:textId="77777777" w:rsidR="00281BD5" w:rsidRPr="005F1E66" w:rsidRDefault="3B665A99" w:rsidP="3B665A99">
            <w:pPr>
              <w:rPr>
                <w:highlight w:val="lightGray"/>
              </w:rPr>
            </w:pPr>
            <w:r w:rsidRPr="3B665A99">
              <w:rPr>
                <w:highlight w:val="lightGray"/>
              </w:rPr>
              <w:t>[DONNÉES DE CONTACT]</w:t>
            </w:r>
          </w:p>
        </w:tc>
      </w:tr>
    </w:tbl>
    <w:p w14:paraId="4EF79D52" w14:textId="1ED9A971" w:rsidR="00367802" w:rsidRPr="005F1E66" w:rsidRDefault="00367802" w:rsidP="3B665A99">
      <w:pPr>
        <w:pStyle w:val="Lgende"/>
        <w:rPr>
          <w:color w:val="000000" w:themeColor="text1"/>
          <w:lang w:val="fr-CH"/>
        </w:rPr>
      </w:pPr>
      <w:r w:rsidRPr="005F1E66">
        <w:rPr>
          <w:color w:val="000000" w:themeColor="text1"/>
          <w:lang w:val="fr-CH"/>
        </w:rPr>
        <w:t xml:space="preserve">Tableau </w:t>
      </w:r>
      <w:r w:rsidRPr="3B665A99">
        <w:fldChar w:fldCharType="begin"/>
      </w:r>
      <w:r w:rsidRPr="005F1E66">
        <w:rPr>
          <w:color w:val="000000" w:themeColor="text1"/>
          <w:lang w:val="fr-CH"/>
        </w:rPr>
        <w:instrText xml:space="preserve"> SEQ Tabelle \* ARABIC </w:instrText>
      </w:r>
      <w:r w:rsidRPr="3B665A99">
        <w:rPr>
          <w:color w:val="000000" w:themeColor="text1"/>
          <w:lang w:val="fr-CH"/>
        </w:rPr>
        <w:fldChar w:fldCharType="separate"/>
      </w:r>
      <w:r>
        <w:rPr>
          <w:noProof/>
          <w:color w:val="000000" w:themeColor="text1"/>
          <w:lang w:val="fr-CH"/>
        </w:rPr>
        <w:t>3</w:t>
      </w:r>
      <w:r w:rsidRPr="3B665A99">
        <w:fldChar w:fldCharType="end"/>
      </w:r>
      <w:r w:rsidRPr="005F1E66">
        <w:rPr>
          <w:color w:val="000000" w:themeColor="text1"/>
          <w:lang w:val="fr-CH"/>
        </w:rPr>
        <w:t xml:space="preserve"> : </w:t>
      </w:r>
      <w:r>
        <w:rPr>
          <w:color w:val="000000" w:themeColor="text1"/>
          <w:lang w:val="fr-CH"/>
        </w:rPr>
        <w:t>organisation de la cellule de crise</w:t>
      </w:r>
      <w:r w:rsidRPr="005F1E66">
        <w:rPr>
          <w:color w:val="000000" w:themeColor="text1"/>
          <w:lang w:val="fr-CH"/>
        </w:rPr>
        <w:t>.</w:t>
      </w:r>
    </w:p>
    <w:p w14:paraId="71D1FBED" w14:textId="77777777" w:rsidR="00281BD5" w:rsidRDefault="00281BD5" w:rsidP="00C50C32">
      <w:pPr>
        <w:rPr>
          <w:lang w:eastAsia="en-US"/>
        </w:rPr>
      </w:pPr>
    </w:p>
    <w:p w14:paraId="3C7288A7" w14:textId="77777777" w:rsidR="004E6050" w:rsidRPr="005F1E66" w:rsidRDefault="004E6050" w:rsidP="00C50C32">
      <w:pPr>
        <w:rPr>
          <w:lang w:eastAsia="en-US"/>
        </w:rPr>
      </w:pPr>
    </w:p>
    <w:p w14:paraId="7E7137C8" w14:textId="77777777" w:rsidR="00D76A31" w:rsidRPr="005F1E66" w:rsidRDefault="3B665A99" w:rsidP="3B665A99">
      <w:pPr>
        <w:pStyle w:val="Titre2"/>
        <w:rPr>
          <w:lang w:eastAsia="en-US"/>
        </w:rPr>
      </w:pPr>
      <w:bookmarkStart w:id="9" w:name="_Hlk222325594"/>
      <w:bookmarkStart w:id="10" w:name="_Toc233799569"/>
      <w:r w:rsidRPr="3B665A99">
        <w:rPr>
          <w:lang w:eastAsia="en-US"/>
        </w:rPr>
        <w:t>Impacts acceptables et contacts</w:t>
      </w:r>
      <w:bookmarkEnd w:id="10"/>
    </w:p>
    <w:tbl>
      <w:tblPr>
        <w:tblStyle w:val="TableauListe4-Accentuation3"/>
        <w:tblW w:w="0" w:type="auto"/>
        <w:tblLook w:val="04A0" w:firstRow="1" w:lastRow="0" w:firstColumn="1" w:lastColumn="0" w:noHBand="0" w:noVBand="1"/>
      </w:tblPr>
      <w:tblGrid>
        <w:gridCol w:w="2465"/>
        <w:gridCol w:w="2250"/>
        <w:gridCol w:w="2470"/>
        <w:gridCol w:w="1877"/>
      </w:tblGrid>
      <w:tr w:rsidR="00C87B63" w:rsidRPr="005F1E66" w14:paraId="2DDE6C48" w14:textId="2E60E007" w:rsidTr="00C87B6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65" w:type="dxa"/>
          </w:tcPr>
          <w:bookmarkEnd w:id="9"/>
          <w:p w14:paraId="681D3785" w14:textId="592ECC14" w:rsidR="00C87B63" w:rsidRPr="005F1E66" w:rsidRDefault="00C87B63" w:rsidP="00D76A31">
            <w:pPr>
              <w:rPr>
                <w:b w:val="0"/>
                <w:bCs w:val="0"/>
              </w:rPr>
            </w:pPr>
            <w:r>
              <w:t>Tâches soutenues par l'informatique</w:t>
            </w:r>
          </w:p>
        </w:tc>
        <w:tc>
          <w:tcPr>
            <w:tcW w:w="2250" w:type="dxa"/>
          </w:tcPr>
          <w:p w14:paraId="43E7DF41" w14:textId="73580849" w:rsidR="00C87B63" w:rsidRPr="005F1E66" w:rsidRDefault="00C87B63" w:rsidP="00D76A31">
            <w:pPr>
              <w:cnfStyle w:val="100000000000" w:firstRow="1" w:lastRow="0" w:firstColumn="0" w:lastColumn="0" w:oddVBand="0" w:evenVBand="0" w:oddHBand="0" w:evenHBand="0" w:firstRowFirstColumn="0" w:firstRowLastColumn="0" w:lastRowFirstColumn="0" w:lastRowLastColumn="0"/>
              <w:rPr>
                <w:b w:val="0"/>
                <w:bCs w:val="0"/>
              </w:rPr>
            </w:pPr>
            <w:r>
              <w:t>Temps d'arrêt maximal tolérable</w:t>
            </w:r>
          </w:p>
        </w:tc>
        <w:tc>
          <w:tcPr>
            <w:tcW w:w="2470" w:type="dxa"/>
          </w:tcPr>
          <w:p w14:paraId="316C96B5" w14:textId="1342BD60" w:rsidR="00C87B63" w:rsidRPr="005F1E66" w:rsidRDefault="00C87B63" w:rsidP="00D76A31">
            <w:pPr>
              <w:cnfStyle w:val="100000000000" w:firstRow="1" w:lastRow="0" w:firstColumn="0" w:lastColumn="0" w:oddVBand="0" w:evenVBand="0" w:oddHBand="0" w:evenHBand="0" w:firstRowFirstColumn="0" w:firstRowLastColumn="0" w:lastRowFirstColumn="0" w:lastRowLastColumn="0"/>
              <w:rPr>
                <w:b w:val="0"/>
                <w:bCs w:val="0"/>
              </w:rPr>
            </w:pPr>
            <w:r>
              <w:t>Impacts inacceptables</w:t>
            </w:r>
          </w:p>
        </w:tc>
        <w:tc>
          <w:tcPr>
            <w:tcW w:w="1877" w:type="dxa"/>
          </w:tcPr>
          <w:p w14:paraId="557F3260" w14:textId="2FE59E27" w:rsidR="00C87B63" w:rsidRDefault="00C87B63" w:rsidP="00D76A31">
            <w:pPr>
              <w:cnfStyle w:val="100000000000" w:firstRow="1" w:lastRow="0" w:firstColumn="0" w:lastColumn="0" w:oddVBand="0" w:evenVBand="0" w:oddHBand="0" w:evenHBand="0" w:firstRowFirstColumn="0" w:firstRowLastColumn="0" w:lastRowFirstColumn="0" w:lastRowLastColumn="0"/>
            </w:pPr>
            <w:r>
              <w:t>Contacts</w:t>
            </w:r>
          </w:p>
        </w:tc>
      </w:tr>
      <w:tr w:rsidR="00C87B63" w:rsidRPr="005F1E66" w14:paraId="4B0580BC" w14:textId="1AD48561" w:rsidTr="00C87B6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65" w:type="dxa"/>
          </w:tcPr>
          <w:p w14:paraId="0ACB76F7" w14:textId="0267D23D" w:rsidR="00C87B63" w:rsidRPr="005F1E66" w:rsidRDefault="00C87B63" w:rsidP="3B665A99">
            <w:pPr>
              <w:rPr>
                <w:lang w:eastAsia="en-US"/>
              </w:rPr>
            </w:pPr>
            <w:r w:rsidRPr="3B665A99">
              <w:rPr>
                <w:highlight w:val="lightGray"/>
              </w:rPr>
              <w:t>[TÂCHE]</w:t>
            </w:r>
          </w:p>
        </w:tc>
        <w:tc>
          <w:tcPr>
            <w:tcW w:w="2250" w:type="dxa"/>
          </w:tcPr>
          <w:p w14:paraId="3A9F8CD1" w14:textId="63F910C6" w:rsidR="00C87B63" w:rsidRPr="005F1E66" w:rsidRDefault="00C87B63" w:rsidP="3B665A99">
            <w:pPr>
              <w:cnfStyle w:val="000000100000" w:firstRow="0" w:lastRow="0" w:firstColumn="0" w:lastColumn="0" w:oddVBand="0" w:evenVBand="0" w:oddHBand="1" w:evenHBand="0" w:firstRowFirstColumn="0" w:firstRowLastColumn="0" w:lastRowFirstColumn="0" w:lastRowLastColumn="0"/>
              <w:rPr>
                <w:lang w:eastAsia="en-US"/>
              </w:rPr>
            </w:pPr>
            <w:r w:rsidRPr="3B665A99">
              <w:rPr>
                <w:highlight w:val="lightGray"/>
              </w:rPr>
              <w:t>[TEMPS]</w:t>
            </w:r>
          </w:p>
        </w:tc>
        <w:tc>
          <w:tcPr>
            <w:tcW w:w="2470" w:type="dxa"/>
          </w:tcPr>
          <w:p w14:paraId="15E9F26A" w14:textId="650578FC" w:rsidR="00C87B63" w:rsidRPr="005F1E66" w:rsidRDefault="00C87B63" w:rsidP="3B665A99">
            <w:pPr>
              <w:cnfStyle w:val="000000100000" w:firstRow="0" w:lastRow="0" w:firstColumn="0" w:lastColumn="0" w:oddVBand="0" w:evenVBand="0" w:oddHBand="1" w:evenHBand="0" w:firstRowFirstColumn="0" w:firstRowLastColumn="0" w:lastRowFirstColumn="0" w:lastRowLastColumn="0"/>
              <w:rPr>
                <w:lang w:eastAsia="en-US"/>
              </w:rPr>
            </w:pPr>
            <w:r w:rsidRPr="3B665A99">
              <w:rPr>
                <w:highlight w:val="lightGray"/>
              </w:rPr>
              <w:t>[IMPACTS]</w:t>
            </w:r>
          </w:p>
        </w:tc>
        <w:tc>
          <w:tcPr>
            <w:tcW w:w="1877" w:type="dxa"/>
          </w:tcPr>
          <w:p w14:paraId="660D932F" w14:textId="77777777" w:rsidR="00C87B63" w:rsidRPr="3B665A99" w:rsidRDefault="00C87B63" w:rsidP="3B665A99">
            <w:pPr>
              <w:cnfStyle w:val="000000100000" w:firstRow="0" w:lastRow="0" w:firstColumn="0" w:lastColumn="0" w:oddVBand="0" w:evenVBand="0" w:oddHBand="1" w:evenHBand="0" w:firstRowFirstColumn="0" w:firstRowLastColumn="0" w:lastRowFirstColumn="0" w:lastRowLastColumn="0"/>
              <w:rPr>
                <w:highlight w:val="lightGray"/>
              </w:rPr>
            </w:pPr>
          </w:p>
        </w:tc>
      </w:tr>
    </w:tbl>
    <w:p w14:paraId="765F0043" w14:textId="1ABD91D3" w:rsidR="00367802" w:rsidRPr="005F1E66" w:rsidRDefault="00367802" w:rsidP="3B665A99">
      <w:pPr>
        <w:pStyle w:val="Lgende"/>
        <w:rPr>
          <w:color w:val="000000" w:themeColor="text1"/>
          <w:lang w:val="fr-CH"/>
        </w:rPr>
      </w:pPr>
      <w:r w:rsidRPr="005F1E66">
        <w:rPr>
          <w:color w:val="000000" w:themeColor="text1"/>
          <w:lang w:val="fr-CH"/>
        </w:rPr>
        <w:t xml:space="preserve">Tableau </w:t>
      </w:r>
      <w:r w:rsidRPr="3B665A99">
        <w:fldChar w:fldCharType="begin"/>
      </w:r>
      <w:r w:rsidRPr="005F1E66">
        <w:rPr>
          <w:color w:val="000000" w:themeColor="text1"/>
          <w:lang w:val="fr-CH"/>
        </w:rPr>
        <w:instrText xml:space="preserve"> SEQ Tabelle \* ARABIC </w:instrText>
      </w:r>
      <w:r w:rsidRPr="3B665A99">
        <w:rPr>
          <w:color w:val="000000" w:themeColor="text1"/>
          <w:lang w:val="fr-CH"/>
        </w:rPr>
        <w:fldChar w:fldCharType="separate"/>
      </w:r>
      <w:r>
        <w:rPr>
          <w:noProof/>
          <w:color w:val="000000" w:themeColor="text1"/>
          <w:lang w:val="fr-CH"/>
        </w:rPr>
        <w:t>4</w:t>
      </w:r>
      <w:r w:rsidRPr="3B665A99">
        <w:fldChar w:fldCharType="end"/>
      </w:r>
      <w:r w:rsidRPr="005F1E66">
        <w:rPr>
          <w:color w:val="000000" w:themeColor="text1"/>
          <w:lang w:val="fr-CH"/>
        </w:rPr>
        <w:t xml:space="preserve"> : </w:t>
      </w:r>
      <w:r>
        <w:rPr>
          <w:color w:val="000000" w:themeColor="text1"/>
          <w:lang w:val="fr-CH"/>
        </w:rPr>
        <w:t>Impacts acceptables et contacts</w:t>
      </w:r>
      <w:r w:rsidRPr="005F1E66">
        <w:rPr>
          <w:color w:val="000000" w:themeColor="text1"/>
          <w:lang w:val="fr-CH"/>
        </w:rPr>
        <w:t>.</w:t>
      </w:r>
    </w:p>
    <w:p w14:paraId="03610E0A" w14:textId="77777777" w:rsidR="00D76A31" w:rsidRPr="005F1E66" w:rsidRDefault="00D76A31" w:rsidP="00C50C32">
      <w:pPr>
        <w:rPr>
          <w:lang w:eastAsia="en-US"/>
        </w:rPr>
      </w:pPr>
    </w:p>
    <w:p w14:paraId="6EDA835E" w14:textId="77777777" w:rsidR="00D76A31" w:rsidRPr="005F1E66" w:rsidRDefault="00D76A31" w:rsidP="00D76A31"/>
    <w:p w14:paraId="075F4750" w14:textId="46EEF628" w:rsidR="52E145A9" w:rsidRPr="005F1E66" w:rsidRDefault="3B665A99" w:rsidP="52E145A9">
      <w:pPr>
        <w:pStyle w:val="Titre2"/>
      </w:pPr>
      <w:bookmarkStart w:id="11" w:name="_Toc233799570"/>
      <w:r>
        <w:t>Plan des infrastructures réseau de télécommunication</w:t>
      </w:r>
      <w:bookmarkEnd w:id="11"/>
      <w:r>
        <w:t xml:space="preserve"> </w:t>
      </w:r>
    </w:p>
    <w:p w14:paraId="4AF056D4" w14:textId="7F7E2696" w:rsidR="009D47D1" w:rsidRPr="005F1E66" w:rsidRDefault="3B665A99" w:rsidP="3B665A99">
      <w:pPr>
        <w:rPr>
          <w:i/>
          <w:iCs/>
        </w:rPr>
      </w:pPr>
      <w:r w:rsidRPr="3B665A99">
        <w:rPr>
          <w:i/>
          <w:iCs/>
        </w:rPr>
        <w:t xml:space="preserve"> Emplacement du document ou mention de l’annexe </w:t>
      </w:r>
    </w:p>
    <w:p w14:paraId="3D9BF74F" w14:textId="77777777" w:rsidR="00E73310" w:rsidRPr="005F1E66" w:rsidRDefault="00E73310" w:rsidP="009D47D1"/>
    <w:p w14:paraId="320B1403" w14:textId="77777777" w:rsidR="009D47D1" w:rsidRPr="005F1E66" w:rsidRDefault="009D47D1" w:rsidP="009D47D1"/>
    <w:p w14:paraId="35C0D313" w14:textId="77777777" w:rsidR="009B0577" w:rsidRPr="005F1E66" w:rsidRDefault="3B665A99" w:rsidP="009B0577">
      <w:pPr>
        <w:pStyle w:val="Titre2"/>
      </w:pPr>
      <w:bookmarkStart w:id="12" w:name="_Toc212452795"/>
      <w:bookmarkStart w:id="13" w:name="_Toc233799571"/>
      <w:r>
        <w:lastRenderedPageBreak/>
        <w:t>Inventaire des données</w:t>
      </w:r>
      <w:bookmarkEnd w:id="12"/>
      <w:bookmarkEnd w:id="13"/>
    </w:p>
    <w:p w14:paraId="416E4DE7" w14:textId="77777777" w:rsidR="009B0577" w:rsidRPr="005F1E66" w:rsidRDefault="009B0577" w:rsidP="009B0577"/>
    <w:p w14:paraId="3FAF7421" w14:textId="77777777" w:rsidR="009B0577" w:rsidRPr="005F1E66" w:rsidRDefault="3B665A99" w:rsidP="009B0577">
      <w:pPr>
        <w:jc w:val="both"/>
      </w:pPr>
      <w:r>
        <w:t xml:space="preserve">Le tableau suivant énumère les données importantes de la commune, regroupées de manière judicieuse et reliées aux tâches correspondantes. Il doit en outre indiquer, pour la restauration, où ces données sont enregistrées et sauvegardées. </w:t>
      </w:r>
    </w:p>
    <w:tbl>
      <w:tblPr>
        <w:tblStyle w:val="Grilledutableau"/>
        <w:tblW w:w="53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77"/>
        <w:gridCol w:w="2278"/>
        <w:gridCol w:w="1283"/>
        <w:gridCol w:w="1854"/>
        <w:gridCol w:w="2084"/>
      </w:tblGrid>
      <w:tr w:rsidR="009B0577" w:rsidRPr="005F1E66" w14:paraId="3F027224" w14:textId="77777777" w:rsidTr="0680F3FE">
        <w:tc>
          <w:tcPr>
            <w:tcW w:w="1165" w:type="pct"/>
            <w:shd w:val="clear" w:color="auto" w:fill="D9D9D9" w:themeFill="background1" w:themeFillShade="D9"/>
            <w:hideMark/>
          </w:tcPr>
          <w:p w14:paraId="4906EE54" w14:textId="77777777" w:rsidR="009B0577" w:rsidRPr="005F1E66" w:rsidRDefault="0680F3FE" w:rsidP="0680F3FE">
            <w:pPr>
              <w:rPr>
                <w:b/>
                <w:bCs/>
              </w:rPr>
            </w:pPr>
            <w:r w:rsidRPr="0680F3FE">
              <w:rPr>
                <w:b/>
                <w:bCs/>
              </w:rPr>
              <w:t>Données</w:t>
            </w:r>
          </w:p>
        </w:tc>
        <w:tc>
          <w:tcPr>
            <w:tcW w:w="1165" w:type="pct"/>
            <w:shd w:val="clear" w:color="auto" w:fill="D9D9D9" w:themeFill="background1" w:themeFillShade="D9"/>
            <w:hideMark/>
          </w:tcPr>
          <w:p w14:paraId="29F1EC47" w14:textId="77777777" w:rsidR="009B0577" w:rsidRPr="005F1E66" w:rsidRDefault="3B665A99" w:rsidP="3B665A99">
            <w:pPr>
              <w:rPr>
                <w:b/>
                <w:bCs/>
              </w:rPr>
            </w:pPr>
            <w:r w:rsidRPr="3B665A99">
              <w:rPr>
                <w:b/>
                <w:bCs/>
              </w:rPr>
              <w:t>Utilisées pour les tâches suivantes</w:t>
            </w:r>
          </w:p>
        </w:tc>
        <w:tc>
          <w:tcPr>
            <w:tcW w:w="656" w:type="pct"/>
            <w:shd w:val="clear" w:color="auto" w:fill="D9D9D9" w:themeFill="background1" w:themeFillShade="D9"/>
          </w:tcPr>
          <w:p w14:paraId="41021884" w14:textId="77777777" w:rsidR="009B0577" w:rsidRPr="005F1E66" w:rsidRDefault="3B665A99" w:rsidP="3B665A99">
            <w:pPr>
              <w:rPr>
                <w:b/>
                <w:bCs/>
              </w:rPr>
            </w:pPr>
            <w:r w:rsidRPr="3B665A99">
              <w:rPr>
                <w:b/>
                <w:bCs/>
              </w:rPr>
              <w:t>Emplacement des données</w:t>
            </w:r>
          </w:p>
        </w:tc>
        <w:tc>
          <w:tcPr>
            <w:tcW w:w="948" w:type="pct"/>
            <w:shd w:val="clear" w:color="auto" w:fill="D9D9D9" w:themeFill="background1" w:themeFillShade="D9"/>
            <w:hideMark/>
          </w:tcPr>
          <w:p w14:paraId="087346B0" w14:textId="77777777" w:rsidR="009B0577" w:rsidRPr="005F1E66" w:rsidRDefault="3B665A99" w:rsidP="3B665A99">
            <w:pPr>
              <w:rPr>
                <w:b/>
                <w:bCs/>
              </w:rPr>
            </w:pPr>
            <w:r w:rsidRPr="3B665A99">
              <w:rPr>
                <w:b/>
                <w:bCs/>
              </w:rPr>
              <w:t>Fréquence de sauvegarde</w:t>
            </w:r>
          </w:p>
        </w:tc>
        <w:tc>
          <w:tcPr>
            <w:tcW w:w="1066" w:type="pct"/>
            <w:shd w:val="clear" w:color="auto" w:fill="D9D9D9" w:themeFill="background1" w:themeFillShade="D9"/>
            <w:hideMark/>
          </w:tcPr>
          <w:p w14:paraId="496B9365" w14:textId="77777777" w:rsidR="009B0577" w:rsidRPr="005F1E66" w:rsidRDefault="3B665A99" w:rsidP="3B665A99">
            <w:pPr>
              <w:rPr>
                <w:b/>
                <w:bCs/>
              </w:rPr>
            </w:pPr>
            <w:r w:rsidRPr="3B665A99">
              <w:rPr>
                <w:b/>
                <w:bCs/>
              </w:rPr>
              <w:t>Emplacement de la sauvegarde</w:t>
            </w:r>
          </w:p>
        </w:tc>
      </w:tr>
      <w:tr w:rsidR="009B0577" w:rsidRPr="005F1E66" w14:paraId="08AA088A" w14:textId="77777777" w:rsidTr="0680F3FE">
        <w:tc>
          <w:tcPr>
            <w:tcW w:w="1165" w:type="pct"/>
          </w:tcPr>
          <w:p w14:paraId="5BE1B0DC" w14:textId="77777777" w:rsidR="009B0577" w:rsidRPr="005F1E66" w:rsidRDefault="009B0577" w:rsidP="00195C9C">
            <w:pPr>
              <w:rPr>
                <w:highlight w:val="lightGray"/>
              </w:rPr>
            </w:pPr>
          </w:p>
        </w:tc>
        <w:tc>
          <w:tcPr>
            <w:tcW w:w="1165" w:type="pct"/>
          </w:tcPr>
          <w:p w14:paraId="7C4AC355" w14:textId="77777777" w:rsidR="009B0577" w:rsidRPr="005F1E66" w:rsidRDefault="009B0577" w:rsidP="00195C9C">
            <w:pPr>
              <w:rPr>
                <w:highlight w:val="lightGray"/>
              </w:rPr>
            </w:pPr>
          </w:p>
        </w:tc>
        <w:tc>
          <w:tcPr>
            <w:tcW w:w="656" w:type="pct"/>
          </w:tcPr>
          <w:p w14:paraId="5B3484CB" w14:textId="77777777" w:rsidR="009B0577" w:rsidRPr="005F1E66" w:rsidRDefault="009B0577" w:rsidP="00195C9C">
            <w:pPr>
              <w:rPr>
                <w:highlight w:val="lightGray"/>
              </w:rPr>
            </w:pPr>
          </w:p>
        </w:tc>
        <w:tc>
          <w:tcPr>
            <w:tcW w:w="948" w:type="pct"/>
          </w:tcPr>
          <w:p w14:paraId="08D755C3" w14:textId="77777777" w:rsidR="009B0577" w:rsidRPr="005F1E66" w:rsidRDefault="009B0577" w:rsidP="00195C9C">
            <w:pPr>
              <w:rPr>
                <w:highlight w:val="lightGray"/>
              </w:rPr>
            </w:pPr>
          </w:p>
        </w:tc>
        <w:tc>
          <w:tcPr>
            <w:tcW w:w="1066" w:type="pct"/>
          </w:tcPr>
          <w:p w14:paraId="4801D08A" w14:textId="77777777" w:rsidR="009B0577" w:rsidRPr="005F1E66" w:rsidRDefault="009B0577" w:rsidP="00195C9C">
            <w:pPr>
              <w:rPr>
                <w:highlight w:val="lightGray"/>
              </w:rPr>
            </w:pPr>
          </w:p>
        </w:tc>
      </w:tr>
    </w:tbl>
    <w:p w14:paraId="494CE135" w14:textId="696BB553" w:rsidR="009B0577" w:rsidRPr="005F1E66" w:rsidRDefault="009B0577" w:rsidP="3B665A99">
      <w:pPr>
        <w:pStyle w:val="Lgende"/>
        <w:rPr>
          <w:color w:val="000000" w:themeColor="text1"/>
          <w:lang w:val="fr-CH"/>
        </w:rPr>
      </w:pPr>
      <w:r w:rsidRPr="005F1E66">
        <w:rPr>
          <w:color w:val="000000" w:themeColor="text1"/>
          <w:lang w:val="fr-CH"/>
        </w:rPr>
        <w:t xml:space="preserve">Tableau </w:t>
      </w:r>
      <w:r w:rsidRPr="3B665A99">
        <w:fldChar w:fldCharType="begin"/>
      </w:r>
      <w:r w:rsidRPr="005F1E66">
        <w:rPr>
          <w:color w:val="000000" w:themeColor="text1"/>
          <w:lang w:val="fr-CH"/>
        </w:rPr>
        <w:instrText xml:space="preserve"> SEQ Tabelle \* ARABIC </w:instrText>
      </w:r>
      <w:r w:rsidRPr="3B665A99">
        <w:rPr>
          <w:color w:val="000000" w:themeColor="text1"/>
          <w:lang w:val="fr-CH"/>
        </w:rPr>
        <w:fldChar w:fldCharType="separate"/>
      </w:r>
      <w:r w:rsidR="00367802">
        <w:rPr>
          <w:noProof/>
          <w:color w:val="000000" w:themeColor="text1"/>
          <w:lang w:val="fr-CH"/>
        </w:rPr>
        <w:t>5</w:t>
      </w:r>
      <w:r w:rsidRPr="3B665A99">
        <w:fldChar w:fldCharType="end"/>
      </w:r>
      <w:r w:rsidRPr="005F1E66">
        <w:rPr>
          <w:color w:val="000000" w:themeColor="text1"/>
          <w:lang w:val="fr-CH"/>
        </w:rPr>
        <w:t> : Inventaire des données de la commune.</w:t>
      </w:r>
    </w:p>
    <w:p w14:paraId="331B34AE" w14:textId="77777777" w:rsidR="009B0577" w:rsidRDefault="009B0577" w:rsidP="009D47D1">
      <w:pPr>
        <w:widowControl w:val="0"/>
      </w:pPr>
    </w:p>
    <w:p w14:paraId="47E68B84" w14:textId="77777777" w:rsidR="004E6050" w:rsidRPr="005F1E66" w:rsidRDefault="004E6050" w:rsidP="009D47D1">
      <w:pPr>
        <w:widowControl w:val="0"/>
      </w:pPr>
    </w:p>
    <w:p w14:paraId="46E084ED" w14:textId="175AD2D2" w:rsidR="009D47D1" w:rsidRPr="005F1E66" w:rsidRDefault="3B665A99" w:rsidP="00C50C32">
      <w:pPr>
        <w:pStyle w:val="Titre2"/>
      </w:pPr>
      <w:bookmarkStart w:id="14" w:name="_Hlk219364169"/>
      <w:bookmarkStart w:id="15" w:name="_Toc233799572"/>
      <w:r>
        <w:t>Equipement informatique indispensable ou de secours</w:t>
      </w:r>
      <w:bookmarkEnd w:id="15"/>
      <w:r>
        <w:t xml:space="preserve"> </w:t>
      </w:r>
    </w:p>
    <w:p w14:paraId="64BB9E89" w14:textId="77777777" w:rsidR="009D47D1" w:rsidRPr="005F1E66" w:rsidRDefault="009D47D1" w:rsidP="00C50C32"/>
    <w:tbl>
      <w:tblPr>
        <w:tblStyle w:val="Grilledutableau"/>
        <w:tblW w:w="50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54"/>
        <w:gridCol w:w="1216"/>
        <w:gridCol w:w="1768"/>
        <w:gridCol w:w="1831"/>
        <w:gridCol w:w="2160"/>
      </w:tblGrid>
      <w:tr w:rsidR="009D47D1" w:rsidRPr="005F1E66" w14:paraId="663F4DBF" w14:textId="77777777" w:rsidTr="3B665A99">
        <w:tc>
          <w:tcPr>
            <w:tcW w:w="1221" w:type="pct"/>
            <w:shd w:val="clear" w:color="auto" w:fill="D9D9D9" w:themeFill="background1" w:themeFillShade="D9"/>
            <w:hideMark/>
          </w:tcPr>
          <w:p w14:paraId="43FC3A61" w14:textId="566870ED" w:rsidR="009D47D1" w:rsidRPr="005F1E66" w:rsidRDefault="3B665A99" w:rsidP="3B665A99">
            <w:pPr>
              <w:rPr>
                <w:b/>
                <w:bCs/>
              </w:rPr>
            </w:pPr>
            <w:r w:rsidRPr="3B665A99">
              <w:rPr>
                <w:b/>
                <w:bCs/>
              </w:rPr>
              <w:t>Périphériques</w:t>
            </w:r>
          </w:p>
        </w:tc>
        <w:tc>
          <w:tcPr>
            <w:tcW w:w="659" w:type="pct"/>
            <w:shd w:val="clear" w:color="auto" w:fill="D9D9D9" w:themeFill="background1" w:themeFillShade="D9"/>
            <w:hideMark/>
          </w:tcPr>
          <w:p w14:paraId="3E587A19" w14:textId="15D87C78" w:rsidR="009D47D1" w:rsidRPr="005F1E66" w:rsidRDefault="3B665A99" w:rsidP="3B665A99">
            <w:pPr>
              <w:rPr>
                <w:b/>
                <w:bCs/>
              </w:rPr>
            </w:pPr>
            <w:r w:rsidRPr="3B665A99">
              <w:rPr>
                <w:b/>
                <w:bCs/>
              </w:rPr>
              <w:t xml:space="preserve">Nombre </w:t>
            </w:r>
          </w:p>
        </w:tc>
        <w:tc>
          <w:tcPr>
            <w:tcW w:w="958" w:type="pct"/>
            <w:shd w:val="clear" w:color="auto" w:fill="D9D9D9" w:themeFill="background1" w:themeFillShade="D9"/>
          </w:tcPr>
          <w:p w14:paraId="6350E945" w14:textId="7DB97D76" w:rsidR="009D47D1" w:rsidRPr="005F1E66" w:rsidRDefault="3B665A99" w:rsidP="3B665A99">
            <w:pPr>
              <w:rPr>
                <w:b/>
                <w:bCs/>
              </w:rPr>
            </w:pPr>
            <w:r w:rsidRPr="3B665A99">
              <w:rPr>
                <w:b/>
                <w:bCs/>
              </w:rPr>
              <w:t>Lieu de dépôt</w:t>
            </w:r>
          </w:p>
        </w:tc>
        <w:tc>
          <w:tcPr>
            <w:tcW w:w="992" w:type="pct"/>
            <w:shd w:val="clear" w:color="auto" w:fill="D9D9D9" w:themeFill="background1" w:themeFillShade="D9"/>
          </w:tcPr>
          <w:p w14:paraId="3211F441" w14:textId="5FD77C53" w:rsidR="009D47D1" w:rsidRPr="005F1E66" w:rsidRDefault="3B665A99" w:rsidP="3B665A99">
            <w:pPr>
              <w:rPr>
                <w:b/>
                <w:bCs/>
              </w:rPr>
            </w:pPr>
            <w:proofErr w:type="spellStart"/>
            <w:proofErr w:type="gramStart"/>
            <w:r w:rsidRPr="3B665A99">
              <w:rPr>
                <w:b/>
                <w:bCs/>
              </w:rPr>
              <w:t>xxxx</w:t>
            </w:r>
            <w:proofErr w:type="spellEnd"/>
            <w:proofErr w:type="gramEnd"/>
          </w:p>
        </w:tc>
        <w:tc>
          <w:tcPr>
            <w:tcW w:w="1171" w:type="pct"/>
            <w:shd w:val="clear" w:color="auto" w:fill="D9D9D9" w:themeFill="background1" w:themeFillShade="D9"/>
          </w:tcPr>
          <w:p w14:paraId="75D42293" w14:textId="4C1E87F7" w:rsidR="009D47D1" w:rsidRPr="005F1E66" w:rsidRDefault="3B665A99" w:rsidP="3B665A99">
            <w:pPr>
              <w:rPr>
                <w:b/>
                <w:bCs/>
              </w:rPr>
            </w:pPr>
            <w:proofErr w:type="spellStart"/>
            <w:proofErr w:type="gramStart"/>
            <w:r w:rsidRPr="3B665A99">
              <w:rPr>
                <w:b/>
                <w:bCs/>
              </w:rPr>
              <w:t>xxxxx</w:t>
            </w:r>
            <w:proofErr w:type="spellEnd"/>
            <w:proofErr w:type="gramEnd"/>
          </w:p>
        </w:tc>
      </w:tr>
      <w:tr w:rsidR="009D47D1" w:rsidRPr="005F1E66" w14:paraId="092A3445" w14:textId="77777777" w:rsidTr="3B665A99">
        <w:tc>
          <w:tcPr>
            <w:tcW w:w="1221" w:type="pct"/>
          </w:tcPr>
          <w:p w14:paraId="25968B67" w14:textId="77777777" w:rsidR="009D47D1" w:rsidRPr="005F1E66" w:rsidRDefault="009D47D1" w:rsidP="002B28FF">
            <w:pPr>
              <w:rPr>
                <w:highlight w:val="lightGray"/>
              </w:rPr>
            </w:pPr>
          </w:p>
        </w:tc>
        <w:tc>
          <w:tcPr>
            <w:tcW w:w="659" w:type="pct"/>
          </w:tcPr>
          <w:p w14:paraId="1B6EC14B" w14:textId="77777777" w:rsidR="009D47D1" w:rsidRPr="005F1E66" w:rsidRDefault="009D47D1" w:rsidP="002B28FF">
            <w:pPr>
              <w:rPr>
                <w:highlight w:val="lightGray"/>
              </w:rPr>
            </w:pPr>
          </w:p>
        </w:tc>
        <w:tc>
          <w:tcPr>
            <w:tcW w:w="958" w:type="pct"/>
          </w:tcPr>
          <w:p w14:paraId="02FA09AE" w14:textId="77777777" w:rsidR="009D47D1" w:rsidRPr="005F1E66" w:rsidRDefault="009D47D1" w:rsidP="002B28FF">
            <w:pPr>
              <w:rPr>
                <w:highlight w:val="lightGray"/>
              </w:rPr>
            </w:pPr>
          </w:p>
        </w:tc>
        <w:tc>
          <w:tcPr>
            <w:tcW w:w="992" w:type="pct"/>
          </w:tcPr>
          <w:p w14:paraId="4D520ADD" w14:textId="77777777" w:rsidR="009D47D1" w:rsidRPr="005F1E66" w:rsidRDefault="009D47D1" w:rsidP="002B28FF">
            <w:pPr>
              <w:rPr>
                <w:highlight w:val="lightGray"/>
              </w:rPr>
            </w:pPr>
          </w:p>
        </w:tc>
        <w:tc>
          <w:tcPr>
            <w:tcW w:w="1171" w:type="pct"/>
          </w:tcPr>
          <w:p w14:paraId="5F779208" w14:textId="77777777" w:rsidR="009D47D1" w:rsidRPr="005F1E66" w:rsidRDefault="009D47D1" w:rsidP="002B28FF">
            <w:pPr>
              <w:rPr>
                <w:highlight w:val="lightGray"/>
              </w:rPr>
            </w:pPr>
          </w:p>
        </w:tc>
      </w:tr>
    </w:tbl>
    <w:bookmarkEnd w:id="14"/>
    <w:p w14:paraId="0E1C0DE4" w14:textId="2F949D24" w:rsidR="00367802" w:rsidRPr="005F1E66" w:rsidRDefault="00367802" w:rsidP="3B665A99">
      <w:pPr>
        <w:pStyle w:val="Lgende"/>
        <w:rPr>
          <w:color w:val="000000" w:themeColor="text1"/>
          <w:lang w:val="fr-CH"/>
        </w:rPr>
      </w:pPr>
      <w:r w:rsidRPr="005F1E66">
        <w:rPr>
          <w:color w:val="000000" w:themeColor="text1"/>
          <w:lang w:val="fr-CH"/>
        </w:rPr>
        <w:t xml:space="preserve">Tableau </w:t>
      </w:r>
      <w:r w:rsidRPr="3B665A99">
        <w:fldChar w:fldCharType="begin"/>
      </w:r>
      <w:r w:rsidRPr="005F1E66">
        <w:rPr>
          <w:color w:val="000000" w:themeColor="text1"/>
          <w:lang w:val="fr-CH"/>
        </w:rPr>
        <w:instrText xml:space="preserve"> SEQ Tabelle \* ARABIC </w:instrText>
      </w:r>
      <w:r w:rsidRPr="3B665A99">
        <w:rPr>
          <w:color w:val="000000" w:themeColor="text1"/>
          <w:lang w:val="fr-CH"/>
        </w:rPr>
        <w:fldChar w:fldCharType="separate"/>
      </w:r>
      <w:r>
        <w:rPr>
          <w:noProof/>
          <w:color w:val="000000" w:themeColor="text1"/>
          <w:lang w:val="fr-CH"/>
        </w:rPr>
        <w:t>6</w:t>
      </w:r>
      <w:r w:rsidRPr="3B665A99">
        <w:fldChar w:fldCharType="end"/>
      </w:r>
      <w:r w:rsidRPr="005F1E66">
        <w:rPr>
          <w:color w:val="000000" w:themeColor="text1"/>
          <w:lang w:val="fr-CH"/>
        </w:rPr>
        <w:t xml:space="preserve"> : </w:t>
      </w:r>
      <w:r>
        <w:rPr>
          <w:color w:val="000000" w:themeColor="text1"/>
          <w:lang w:val="fr-CH"/>
        </w:rPr>
        <w:t>Equipement informatique de secours</w:t>
      </w:r>
      <w:r w:rsidRPr="005F1E66">
        <w:rPr>
          <w:color w:val="000000" w:themeColor="text1"/>
          <w:lang w:val="fr-CH"/>
        </w:rPr>
        <w:t>.</w:t>
      </w:r>
    </w:p>
    <w:p w14:paraId="7C1AE366" w14:textId="77777777" w:rsidR="009D47D1" w:rsidRPr="005F1E66" w:rsidRDefault="009D47D1" w:rsidP="009D47D1">
      <w:pPr>
        <w:widowControl w:val="0"/>
      </w:pPr>
    </w:p>
    <w:p w14:paraId="0FD75D2B" w14:textId="77777777" w:rsidR="009D47D1" w:rsidRPr="005F1E66" w:rsidRDefault="009D47D1" w:rsidP="009D47D1">
      <w:pPr>
        <w:widowControl w:val="0"/>
      </w:pPr>
    </w:p>
    <w:p w14:paraId="07D7C5ED" w14:textId="77777777" w:rsidR="009D47D1" w:rsidRPr="005F1E66" w:rsidRDefault="3B665A99" w:rsidP="00C50C32">
      <w:pPr>
        <w:pStyle w:val="Titre2"/>
      </w:pPr>
      <w:bookmarkStart w:id="16" w:name="_Toc212452796"/>
      <w:bookmarkStart w:id="17" w:name="_Hlk219364196"/>
      <w:bookmarkStart w:id="18" w:name="_Toc233799573"/>
      <w:r>
        <w:t>Priorisation lors du redémarrage et de la restauration</w:t>
      </w:r>
      <w:bookmarkEnd w:id="16"/>
      <w:bookmarkEnd w:id="18"/>
    </w:p>
    <w:p w14:paraId="78EF904B" w14:textId="77777777" w:rsidR="000D3057" w:rsidRPr="005F1E66" w:rsidRDefault="000D3057" w:rsidP="00C50C32"/>
    <w:p w14:paraId="7BD0B83C" w14:textId="4803DFD0" w:rsidR="009D47D1" w:rsidRPr="005F1E66" w:rsidRDefault="009D47D1" w:rsidP="009D47D1">
      <w:pPr>
        <w:jc w:val="both"/>
      </w:pPr>
      <w:r w:rsidRPr="005F1E66">
        <w:t xml:space="preserve">Le tableau suivant contient les mêmes tâches que celles décrites au chiffre </w:t>
      </w:r>
      <w:r w:rsidRPr="005F1E66">
        <w:fldChar w:fldCharType="begin"/>
      </w:r>
      <w:r w:rsidRPr="005F1E66">
        <w:instrText xml:space="preserve"> REF _Ref207857548 \r \h </w:instrText>
      </w:r>
      <w:r w:rsidRPr="005F1E66">
        <w:fldChar w:fldCharType="separate"/>
      </w:r>
      <w:r w:rsidR="002147D3">
        <w:rPr>
          <w:b/>
          <w:bCs/>
          <w:lang w:val="fr-FR"/>
        </w:rPr>
        <w:t>Erreur ! Source du renvoi introuvable.</w:t>
      </w:r>
      <w:r w:rsidRPr="005F1E66">
        <w:fldChar w:fldCharType="end"/>
      </w:r>
      <w:r w:rsidRPr="005F1E66">
        <w:t xml:space="preserve"> et est complété par des informations sur les systèmes informatiques pertinents et les mesures d’urgence. </w:t>
      </w:r>
    </w:p>
    <w:tbl>
      <w:tblPr>
        <w:tblStyle w:val="Grilledutableau"/>
        <w:tblW w:w="51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7"/>
        <w:gridCol w:w="2354"/>
        <w:gridCol w:w="1990"/>
        <w:gridCol w:w="1866"/>
        <w:gridCol w:w="2101"/>
      </w:tblGrid>
      <w:tr w:rsidR="000D3057" w:rsidRPr="005F1E66" w14:paraId="7B52F4FD" w14:textId="77777777" w:rsidTr="3B665A99">
        <w:tc>
          <w:tcPr>
            <w:tcW w:w="531" w:type="pct"/>
            <w:shd w:val="clear" w:color="auto" w:fill="D9D9D9" w:themeFill="background1" w:themeFillShade="D9"/>
            <w:hideMark/>
          </w:tcPr>
          <w:p w14:paraId="1138DD45" w14:textId="77777777" w:rsidR="009D47D1" w:rsidRPr="005F1E66" w:rsidRDefault="3B665A99" w:rsidP="3B665A99">
            <w:pPr>
              <w:rPr>
                <w:b/>
                <w:bCs/>
              </w:rPr>
            </w:pPr>
            <w:r w:rsidRPr="3B665A99">
              <w:rPr>
                <w:b/>
                <w:bCs/>
              </w:rPr>
              <w:t>Priorité</w:t>
            </w:r>
          </w:p>
        </w:tc>
        <w:tc>
          <w:tcPr>
            <w:tcW w:w="1266" w:type="pct"/>
            <w:shd w:val="clear" w:color="auto" w:fill="D9D9D9" w:themeFill="background1" w:themeFillShade="D9"/>
            <w:hideMark/>
          </w:tcPr>
          <w:p w14:paraId="4D8D6320" w14:textId="77777777" w:rsidR="009D47D1" w:rsidRPr="005F1E66" w:rsidRDefault="3B665A99" w:rsidP="3B665A99">
            <w:pPr>
              <w:rPr>
                <w:b/>
                <w:bCs/>
              </w:rPr>
            </w:pPr>
            <w:r w:rsidRPr="3B665A99">
              <w:rPr>
                <w:b/>
                <w:bCs/>
              </w:rPr>
              <w:t>Tâches soutenues par l’informatique</w:t>
            </w:r>
          </w:p>
        </w:tc>
        <w:tc>
          <w:tcPr>
            <w:tcW w:w="1070" w:type="pct"/>
            <w:shd w:val="clear" w:color="auto" w:fill="D9D9D9" w:themeFill="background1" w:themeFillShade="D9"/>
            <w:hideMark/>
          </w:tcPr>
          <w:p w14:paraId="4420B245" w14:textId="77777777" w:rsidR="009D47D1" w:rsidRPr="005F1E66" w:rsidRDefault="3B665A99" w:rsidP="3B665A99">
            <w:pPr>
              <w:rPr>
                <w:b/>
                <w:bCs/>
              </w:rPr>
            </w:pPr>
            <w:r w:rsidRPr="3B665A99">
              <w:rPr>
                <w:b/>
                <w:bCs/>
              </w:rPr>
              <w:t xml:space="preserve">Impacts inacceptables </w:t>
            </w:r>
          </w:p>
        </w:tc>
        <w:tc>
          <w:tcPr>
            <w:tcW w:w="1003" w:type="pct"/>
            <w:shd w:val="clear" w:color="auto" w:fill="D9D9D9" w:themeFill="background1" w:themeFillShade="D9"/>
          </w:tcPr>
          <w:p w14:paraId="3563CD45" w14:textId="77777777" w:rsidR="009D47D1" w:rsidRPr="005F1E66" w:rsidRDefault="3B665A99" w:rsidP="3B665A99">
            <w:pPr>
              <w:rPr>
                <w:b/>
                <w:bCs/>
              </w:rPr>
            </w:pPr>
            <w:r w:rsidRPr="3B665A99">
              <w:rPr>
                <w:b/>
                <w:bCs/>
              </w:rPr>
              <w:t>Systèmes informatiques de soutien en fonctionnement normal</w:t>
            </w:r>
          </w:p>
        </w:tc>
        <w:tc>
          <w:tcPr>
            <w:tcW w:w="1130" w:type="pct"/>
            <w:shd w:val="clear" w:color="auto" w:fill="D9D9D9" w:themeFill="background1" w:themeFillShade="D9"/>
          </w:tcPr>
          <w:p w14:paraId="50C69F7D" w14:textId="77777777" w:rsidR="009D47D1" w:rsidRPr="005F1E66" w:rsidRDefault="3B665A99" w:rsidP="3B665A99">
            <w:pPr>
              <w:rPr>
                <w:b/>
                <w:bCs/>
              </w:rPr>
            </w:pPr>
            <w:r w:rsidRPr="3B665A99">
              <w:rPr>
                <w:b/>
                <w:bCs/>
              </w:rPr>
              <w:t>Mesures d'urgence et fonctionnement en cas d'urgence</w:t>
            </w:r>
          </w:p>
        </w:tc>
      </w:tr>
      <w:tr w:rsidR="009D47D1" w:rsidRPr="005F1E66" w14:paraId="30697FDD" w14:textId="77777777" w:rsidTr="3B665A99">
        <w:tc>
          <w:tcPr>
            <w:tcW w:w="531" w:type="pct"/>
          </w:tcPr>
          <w:p w14:paraId="591CBD3A" w14:textId="77777777" w:rsidR="009D47D1" w:rsidRPr="005F1E66" w:rsidRDefault="3B665A99" w:rsidP="3B665A99">
            <w:pPr>
              <w:rPr>
                <w:highlight w:val="lightGray"/>
              </w:rPr>
            </w:pPr>
            <w:r w:rsidRPr="3B665A99">
              <w:rPr>
                <w:highlight w:val="lightGray"/>
              </w:rPr>
              <w:t>[PRIO]</w:t>
            </w:r>
          </w:p>
        </w:tc>
        <w:tc>
          <w:tcPr>
            <w:tcW w:w="1266" w:type="pct"/>
          </w:tcPr>
          <w:p w14:paraId="3E944119" w14:textId="77777777" w:rsidR="009D47D1" w:rsidRPr="005F1E66" w:rsidRDefault="3B665A99" w:rsidP="3B665A99">
            <w:pPr>
              <w:rPr>
                <w:highlight w:val="lightGray"/>
              </w:rPr>
            </w:pPr>
            <w:r w:rsidRPr="3B665A99">
              <w:rPr>
                <w:highlight w:val="lightGray"/>
              </w:rPr>
              <w:t>[TÂCHES]</w:t>
            </w:r>
          </w:p>
        </w:tc>
        <w:tc>
          <w:tcPr>
            <w:tcW w:w="1070" w:type="pct"/>
          </w:tcPr>
          <w:p w14:paraId="58922C8E" w14:textId="77777777" w:rsidR="009D47D1" w:rsidRPr="005F1E66" w:rsidRDefault="3B665A99" w:rsidP="3B665A99">
            <w:pPr>
              <w:rPr>
                <w:highlight w:val="lightGray"/>
              </w:rPr>
            </w:pPr>
            <w:r w:rsidRPr="3B665A99">
              <w:rPr>
                <w:highlight w:val="lightGray"/>
              </w:rPr>
              <w:t>[TEMPS/IMPACT]</w:t>
            </w:r>
          </w:p>
        </w:tc>
        <w:tc>
          <w:tcPr>
            <w:tcW w:w="1003" w:type="pct"/>
          </w:tcPr>
          <w:p w14:paraId="7AC42092" w14:textId="77777777" w:rsidR="009D47D1" w:rsidRPr="005F1E66" w:rsidRDefault="3B665A99" w:rsidP="3B665A99">
            <w:pPr>
              <w:rPr>
                <w:highlight w:val="lightGray"/>
              </w:rPr>
            </w:pPr>
            <w:r w:rsidRPr="3B665A99">
              <w:rPr>
                <w:highlight w:val="lightGray"/>
              </w:rPr>
              <w:t>[SYSTÈMES TI]</w:t>
            </w:r>
          </w:p>
        </w:tc>
        <w:tc>
          <w:tcPr>
            <w:tcW w:w="1130" w:type="pct"/>
          </w:tcPr>
          <w:p w14:paraId="51226AD6" w14:textId="77777777" w:rsidR="009D47D1" w:rsidRPr="005F1E66" w:rsidRDefault="3B665A99" w:rsidP="3B665A99">
            <w:pPr>
              <w:rPr>
                <w:highlight w:val="lightGray"/>
              </w:rPr>
            </w:pPr>
            <w:r w:rsidRPr="3B665A99">
              <w:rPr>
                <w:highlight w:val="lightGray"/>
              </w:rPr>
              <w:t>[MESURES]</w:t>
            </w:r>
          </w:p>
        </w:tc>
      </w:tr>
    </w:tbl>
    <w:p w14:paraId="34022E1A" w14:textId="43771C55" w:rsidR="009D47D1" w:rsidRPr="005F1E66" w:rsidRDefault="009D47D1" w:rsidP="3B665A99">
      <w:pPr>
        <w:pStyle w:val="Lgende"/>
        <w:rPr>
          <w:color w:val="000000" w:themeColor="text1"/>
          <w:lang w:val="fr-CH"/>
        </w:rPr>
      </w:pPr>
      <w:r w:rsidRPr="005F1E66">
        <w:rPr>
          <w:color w:val="000000" w:themeColor="text1"/>
          <w:lang w:val="fr-CH"/>
        </w:rPr>
        <w:t xml:space="preserve">Tableau </w:t>
      </w:r>
      <w:r w:rsidRPr="3B665A99">
        <w:fldChar w:fldCharType="begin"/>
      </w:r>
      <w:r w:rsidRPr="005F1E66">
        <w:rPr>
          <w:color w:val="000000" w:themeColor="text1"/>
          <w:lang w:val="fr-CH"/>
        </w:rPr>
        <w:instrText xml:space="preserve"> SEQ Tabelle \* ARABIC </w:instrText>
      </w:r>
      <w:r w:rsidRPr="3B665A99">
        <w:rPr>
          <w:color w:val="000000" w:themeColor="text1"/>
          <w:lang w:val="fr-CH"/>
        </w:rPr>
        <w:fldChar w:fldCharType="separate"/>
      </w:r>
      <w:r w:rsidR="00367802">
        <w:rPr>
          <w:noProof/>
          <w:color w:val="000000" w:themeColor="text1"/>
          <w:lang w:val="fr-CH"/>
        </w:rPr>
        <w:t>7</w:t>
      </w:r>
      <w:r w:rsidRPr="3B665A99">
        <w:fldChar w:fldCharType="end"/>
      </w:r>
      <w:r w:rsidRPr="005F1E66">
        <w:rPr>
          <w:color w:val="000000" w:themeColor="text1"/>
          <w:lang w:val="fr-CH"/>
        </w:rPr>
        <w:t> : Priorités lors du redémarrage et de la restauration, ainsi que les systèmes informatiques associés et les mesures pour l'exploitation d'urgence.</w:t>
      </w:r>
    </w:p>
    <w:p w14:paraId="52AF6F84" w14:textId="59CECCAD" w:rsidR="009D47D1" w:rsidRDefault="009D47D1" w:rsidP="009D47D1">
      <w:pPr>
        <w:rPr>
          <w:rFonts w:eastAsiaTheme="majorEastAsia"/>
          <w:b/>
          <w:bCs/>
          <w:sz w:val="24"/>
          <w:szCs w:val="24"/>
        </w:rPr>
      </w:pPr>
      <w:bookmarkStart w:id="19" w:name="_Toc212452797"/>
    </w:p>
    <w:p w14:paraId="2A09CEE1" w14:textId="77777777" w:rsidR="004E6050" w:rsidRPr="005F1E66" w:rsidRDefault="004E6050" w:rsidP="009D47D1">
      <w:pPr>
        <w:rPr>
          <w:rFonts w:eastAsiaTheme="majorEastAsia"/>
          <w:b/>
          <w:bCs/>
          <w:sz w:val="24"/>
          <w:szCs w:val="24"/>
        </w:rPr>
      </w:pPr>
    </w:p>
    <w:p w14:paraId="2F55ED27" w14:textId="248E7D97" w:rsidR="009D47D1" w:rsidRPr="005F1E66" w:rsidRDefault="3B665A99" w:rsidP="00C50C32">
      <w:pPr>
        <w:pStyle w:val="Titre2"/>
      </w:pPr>
      <w:bookmarkStart w:id="20" w:name="_Toc233799574"/>
      <w:r>
        <w:t>Dépendances informatiques de la commune</w:t>
      </w:r>
      <w:bookmarkEnd w:id="19"/>
      <w:bookmarkEnd w:id="20"/>
    </w:p>
    <w:p w14:paraId="0E77AE9D" w14:textId="77777777" w:rsidR="009D47D1" w:rsidRPr="005F1E66" w:rsidRDefault="3B665A99" w:rsidP="009D47D1">
      <w:pPr>
        <w:widowControl w:val="0"/>
        <w:jc w:val="both"/>
      </w:pPr>
      <w:r>
        <w:t xml:space="preserve">Le tableau suivant montre les dépendances informatiques entre la commune et les partenaires externes (p. ex. organisations partenaires, organisations intercommunales, prestataires de services informatiques). Cela est particulièrement important pour les prestations informatiques externalisées ou gérées en externe, afin que les partenaires pertinents puissent être contactés rapidement en cas d'urgence. </w:t>
      </w:r>
    </w:p>
    <w:p w14:paraId="20726E6A" w14:textId="77777777" w:rsidR="009D47D1" w:rsidRPr="005F1E66" w:rsidRDefault="009D47D1" w:rsidP="009D47D1">
      <w:pPr>
        <w:widowControl w:val="0"/>
        <w:jc w:val="both"/>
      </w:pPr>
    </w:p>
    <w:tbl>
      <w:tblPr>
        <w:tblStyle w:val="Grilledutableau"/>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1"/>
        <w:gridCol w:w="2626"/>
        <w:gridCol w:w="1417"/>
        <w:gridCol w:w="1891"/>
        <w:gridCol w:w="1367"/>
      </w:tblGrid>
      <w:tr w:rsidR="00C87B63" w:rsidRPr="005F1E66" w14:paraId="42C900E7" w14:textId="77777777" w:rsidTr="00C87B63">
        <w:tc>
          <w:tcPr>
            <w:tcW w:w="972" w:type="pct"/>
            <w:shd w:val="clear" w:color="auto" w:fill="D9D9D9" w:themeFill="background1" w:themeFillShade="D9"/>
          </w:tcPr>
          <w:p w14:paraId="7540602A" w14:textId="43029001" w:rsidR="00C87B63" w:rsidRPr="0680F3FE" w:rsidRDefault="00C87B63" w:rsidP="0680F3FE">
            <w:pPr>
              <w:rPr>
                <w:b/>
                <w:bCs/>
              </w:rPr>
            </w:pPr>
            <w:r>
              <w:rPr>
                <w:b/>
                <w:bCs/>
              </w:rPr>
              <w:t>Criticité</w:t>
            </w:r>
          </w:p>
        </w:tc>
        <w:tc>
          <w:tcPr>
            <w:tcW w:w="1449" w:type="pct"/>
            <w:shd w:val="clear" w:color="auto" w:fill="D9D9D9" w:themeFill="background1" w:themeFillShade="D9"/>
            <w:hideMark/>
          </w:tcPr>
          <w:p w14:paraId="6102A6E2" w14:textId="33523ECF" w:rsidR="00C87B63" w:rsidRPr="005F1E66" w:rsidRDefault="00C87B63" w:rsidP="0680F3FE">
            <w:pPr>
              <w:rPr>
                <w:b/>
                <w:bCs/>
              </w:rPr>
            </w:pPr>
            <w:r w:rsidRPr="0680F3FE">
              <w:rPr>
                <w:b/>
                <w:bCs/>
              </w:rPr>
              <w:t>Partenaire</w:t>
            </w:r>
          </w:p>
        </w:tc>
        <w:tc>
          <w:tcPr>
            <w:tcW w:w="782" w:type="pct"/>
            <w:shd w:val="clear" w:color="auto" w:fill="D9D9D9" w:themeFill="background1" w:themeFillShade="D9"/>
            <w:hideMark/>
          </w:tcPr>
          <w:p w14:paraId="3DC905CB" w14:textId="77777777" w:rsidR="00C87B63" w:rsidRPr="005F1E66" w:rsidRDefault="00C87B63" w:rsidP="3B665A99">
            <w:pPr>
              <w:rPr>
                <w:b/>
                <w:bCs/>
              </w:rPr>
            </w:pPr>
            <w:r w:rsidRPr="3B665A99">
              <w:rPr>
                <w:b/>
                <w:bCs/>
              </w:rPr>
              <w:t>Tâches</w:t>
            </w:r>
          </w:p>
        </w:tc>
        <w:tc>
          <w:tcPr>
            <w:tcW w:w="1043" w:type="pct"/>
            <w:shd w:val="clear" w:color="auto" w:fill="D9D9D9" w:themeFill="background1" w:themeFillShade="D9"/>
            <w:hideMark/>
          </w:tcPr>
          <w:p w14:paraId="63F0007B" w14:textId="77777777" w:rsidR="00C87B63" w:rsidRPr="005F1E66" w:rsidRDefault="00C87B63" w:rsidP="3B665A99">
            <w:pPr>
              <w:rPr>
                <w:b/>
                <w:bCs/>
              </w:rPr>
            </w:pPr>
            <w:r w:rsidRPr="3B665A99">
              <w:rPr>
                <w:b/>
                <w:bCs/>
              </w:rPr>
              <w:t>Prestations</w:t>
            </w:r>
          </w:p>
        </w:tc>
        <w:tc>
          <w:tcPr>
            <w:tcW w:w="754" w:type="pct"/>
            <w:shd w:val="clear" w:color="auto" w:fill="D9D9D9" w:themeFill="background1" w:themeFillShade="D9"/>
            <w:hideMark/>
          </w:tcPr>
          <w:p w14:paraId="094F5052" w14:textId="77777777" w:rsidR="00C87B63" w:rsidRPr="005F1E66" w:rsidRDefault="00C87B63" w:rsidP="3B665A99">
            <w:pPr>
              <w:rPr>
                <w:b/>
                <w:bCs/>
              </w:rPr>
            </w:pPr>
            <w:r w:rsidRPr="3B665A99">
              <w:rPr>
                <w:b/>
                <w:bCs/>
              </w:rPr>
              <w:t>Contact</w:t>
            </w:r>
          </w:p>
        </w:tc>
      </w:tr>
      <w:tr w:rsidR="00C87B63" w:rsidRPr="005F1E66" w14:paraId="758A0D64" w14:textId="77777777" w:rsidTr="00C87B63">
        <w:tc>
          <w:tcPr>
            <w:tcW w:w="972" w:type="pct"/>
          </w:tcPr>
          <w:p w14:paraId="183D8CC5" w14:textId="77777777" w:rsidR="00C87B63" w:rsidRPr="3B665A99" w:rsidRDefault="00C87B63" w:rsidP="3B665A99">
            <w:pPr>
              <w:rPr>
                <w:highlight w:val="lightGray"/>
              </w:rPr>
            </w:pPr>
          </w:p>
        </w:tc>
        <w:tc>
          <w:tcPr>
            <w:tcW w:w="1449" w:type="pct"/>
          </w:tcPr>
          <w:p w14:paraId="343470B7" w14:textId="583F877C" w:rsidR="00C87B63" w:rsidRPr="005F1E66" w:rsidRDefault="00C87B63" w:rsidP="3B665A99">
            <w:pPr>
              <w:rPr>
                <w:highlight w:val="lightGray"/>
              </w:rPr>
            </w:pPr>
            <w:r w:rsidRPr="3B665A99">
              <w:rPr>
                <w:highlight w:val="lightGray"/>
              </w:rPr>
              <w:t>[ENTREPRISE]</w:t>
            </w:r>
          </w:p>
        </w:tc>
        <w:tc>
          <w:tcPr>
            <w:tcW w:w="782" w:type="pct"/>
          </w:tcPr>
          <w:p w14:paraId="5AD4EB4E" w14:textId="77777777" w:rsidR="00C87B63" w:rsidRPr="005F1E66" w:rsidRDefault="00C87B63" w:rsidP="3B665A99">
            <w:pPr>
              <w:rPr>
                <w:highlight w:val="lightGray"/>
              </w:rPr>
            </w:pPr>
            <w:r w:rsidRPr="3B665A99">
              <w:rPr>
                <w:highlight w:val="lightGray"/>
              </w:rPr>
              <w:t>[TÂCHES]</w:t>
            </w:r>
          </w:p>
        </w:tc>
        <w:tc>
          <w:tcPr>
            <w:tcW w:w="1043" w:type="pct"/>
          </w:tcPr>
          <w:p w14:paraId="3553EC79" w14:textId="77777777" w:rsidR="00C87B63" w:rsidRPr="005F1E66" w:rsidRDefault="00C87B63" w:rsidP="3B665A99">
            <w:pPr>
              <w:rPr>
                <w:highlight w:val="lightGray"/>
              </w:rPr>
            </w:pPr>
            <w:r w:rsidRPr="3B665A99">
              <w:rPr>
                <w:highlight w:val="lightGray"/>
              </w:rPr>
              <w:t>[PRESTATIONS]</w:t>
            </w:r>
          </w:p>
        </w:tc>
        <w:tc>
          <w:tcPr>
            <w:tcW w:w="754" w:type="pct"/>
          </w:tcPr>
          <w:p w14:paraId="6FA3AF54" w14:textId="77777777" w:rsidR="00C87B63" w:rsidRPr="005F1E66" w:rsidRDefault="00C87B63" w:rsidP="3B665A99">
            <w:pPr>
              <w:rPr>
                <w:highlight w:val="lightGray"/>
              </w:rPr>
            </w:pPr>
            <w:r w:rsidRPr="3B665A99">
              <w:rPr>
                <w:highlight w:val="lightGray"/>
              </w:rPr>
              <w:t>[DONNÉES DE CONTACT]</w:t>
            </w:r>
          </w:p>
        </w:tc>
      </w:tr>
    </w:tbl>
    <w:p w14:paraId="42BA78EE" w14:textId="53E5D2ED" w:rsidR="009D47D1" w:rsidRPr="005F1E66" w:rsidRDefault="009D47D1" w:rsidP="3B665A99">
      <w:pPr>
        <w:pStyle w:val="Lgende"/>
        <w:rPr>
          <w:color w:val="000000" w:themeColor="text1"/>
          <w:lang w:val="fr-CH"/>
        </w:rPr>
      </w:pPr>
      <w:r w:rsidRPr="005F1E66">
        <w:rPr>
          <w:color w:val="000000" w:themeColor="text1"/>
          <w:lang w:val="fr-CH"/>
        </w:rPr>
        <w:t xml:space="preserve">Tableau </w:t>
      </w:r>
      <w:r w:rsidRPr="3B665A99">
        <w:fldChar w:fldCharType="begin"/>
      </w:r>
      <w:r w:rsidRPr="005F1E66">
        <w:rPr>
          <w:color w:val="000000" w:themeColor="text1"/>
          <w:lang w:val="fr-CH"/>
        </w:rPr>
        <w:instrText xml:space="preserve"> SEQ Tabelle \* ARABIC </w:instrText>
      </w:r>
      <w:r w:rsidRPr="3B665A99">
        <w:rPr>
          <w:color w:val="000000" w:themeColor="text1"/>
          <w:lang w:val="fr-CH"/>
        </w:rPr>
        <w:fldChar w:fldCharType="separate"/>
      </w:r>
      <w:r w:rsidR="00367802">
        <w:rPr>
          <w:noProof/>
          <w:color w:val="000000" w:themeColor="text1"/>
          <w:lang w:val="fr-CH"/>
        </w:rPr>
        <w:t>8</w:t>
      </w:r>
      <w:r w:rsidRPr="3B665A99">
        <w:fldChar w:fldCharType="end"/>
      </w:r>
      <w:r w:rsidRPr="005F1E66">
        <w:rPr>
          <w:color w:val="000000" w:themeColor="text1"/>
          <w:lang w:val="fr-CH"/>
        </w:rPr>
        <w:t> : Liste des dépendances informatiques critiques de la commune et des partenaires externes.</w:t>
      </w:r>
    </w:p>
    <w:bookmarkEnd w:id="17"/>
    <w:p w14:paraId="7DF3D287" w14:textId="77777777" w:rsidR="009D47D1" w:rsidRPr="005F1E66" w:rsidRDefault="009D47D1" w:rsidP="009D47D1">
      <w:pPr>
        <w:rPr>
          <w:rFonts w:eastAsiaTheme="majorEastAsia"/>
          <w:b/>
          <w:bCs/>
          <w:sz w:val="24"/>
          <w:szCs w:val="24"/>
        </w:rPr>
      </w:pPr>
      <w:r w:rsidRPr="005F1E66">
        <w:br w:type="page"/>
      </w:r>
    </w:p>
    <w:p w14:paraId="0DE07391" w14:textId="77777777" w:rsidR="009D47D1" w:rsidRPr="005F1E66" w:rsidRDefault="3B665A99" w:rsidP="00C50C32">
      <w:pPr>
        <w:pStyle w:val="Titre2"/>
      </w:pPr>
      <w:bookmarkStart w:id="21" w:name="_Toc212452799"/>
      <w:bookmarkStart w:id="22" w:name="_Toc233799575"/>
      <w:r>
        <w:lastRenderedPageBreak/>
        <w:t>Salle de la cellule de crise / centre de suivi de la situation</w:t>
      </w:r>
      <w:bookmarkEnd w:id="21"/>
      <w:bookmarkEnd w:id="22"/>
    </w:p>
    <w:p w14:paraId="6066EAD8" w14:textId="77777777" w:rsidR="00CD0DA8" w:rsidRPr="005F1E66" w:rsidRDefault="00CD0DA8" w:rsidP="009D47D1">
      <w:pPr>
        <w:jc w:val="both"/>
      </w:pPr>
    </w:p>
    <w:tbl>
      <w:tblPr>
        <w:tblStyle w:val="Grilledutableau"/>
        <w:tblW w:w="0" w:type="auto"/>
        <w:tblBorders>
          <w:top w:val="none" w:sz="0" w:space="0" w:color="auto"/>
          <w:left w:val="none" w:sz="0" w:space="0" w:color="auto"/>
          <w:bottom w:val="none" w:sz="0" w:space="0" w:color="auto"/>
          <w:right w:val="none" w:sz="0" w:space="0" w:color="auto"/>
          <w:insideH w:val="single" w:sz="4" w:space="0" w:color="A6A6A6" w:themeColor="background1" w:themeShade="A6"/>
          <w:insideV w:val="single" w:sz="4" w:space="0" w:color="A6A6A6" w:themeColor="background1" w:themeShade="A6"/>
        </w:tblBorders>
        <w:tblCellMar>
          <w:top w:w="57" w:type="dxa"/>
          <w:bottom w:w="57" w:type="dxa"/>
        </w:tblCellMar>
        <w:tblLook w:val="04A0" w:firstRow="1" w:lastRow="0" w:firstColumn="1" w:lastColumn="0" w:noHBand="0" w:noVBand="1"/>
      </w:tblPr>
      <w:tblGrid>
        <w:gridCol w:w="1838"/>
        <w:gridCol w:w="7178"/>
      </w:tblGrid>
      <w:tr w:rsidR="00CD0DA8" w:rsidRPr="005F1E66" w14:paraId="2676FDC1" w14:textId="77777777" w:rsidTr="3B665A99">
        <w:tc>
          <w:tcPr>
            <w:tcW w:w="1838" w:type="dxa"/>
          </w:tcPr>
          <w:p w14:paraId="0578EC31" w14:textId="77777777" w:rsidR="00CD0DA8" w:rsidRPr="005F1E66" w:rsidRDefault="3B665A99" w:rsidP="3B665A99">
            <w:pPr>
              <w:jc w:val="both"/>
              <w:rPr>
                <w:b/>
                <w:bCs/>
              </w:rPr>
            </w:pPr>
            <w:r w:rsidRPr="3B665A99">
              <w:rPr>
                <w:b/>
                <w:bCs/>
              </w:rPr>
              <w:t>Lieu</w:t>
            </w:r>
          </w:p>
          <w:p w14:paraId="0B09B872" w14:textId="77777777" w:rsidR="00CD0DA8" w:rsidRPr="005F1E66" w:rsidRDefault="00CD0DA8" w:rsidP="002B28FF">
            <w:pPr>
              <w:jc w:val="both"/>
            </w:pPr>
          </w:p>
        </w:tc>
        <w:tc>
          <w:tcPr>
            <w:tcW w:w="7178" w:type="dxa"/>
          </w:tcPr>
          <w:p w14:paraId="0EF59A13" w14:textId="1924FE04" w:rsidR="00CD0DA8" w:rsidRPr="005F1E66" w:rsidRDefault="3B665A99" w:rsidP="3B665A99">
            <w:pPr>
              <w:pStyle w:val="Paragraphedeliste"/>
              <w:numPr>
                <w:ilvl w:val="0"/>
                <w:numId w:val="61"/>
              </w:numPr>
              <w:rPr>
                <w:i/>
                <w:iCs/>
              </w:rPr>
            </w:pPr>
            <w:r>
              <w:t xml:space="preserve">Adresse : </w:t>
            </w:r>
            <w:r w:rsidRPr="3B665A99">
              <w:rPr>
                <w:i/>
                <w:iCs/>
              </w:rPr>
              <w:t xml:space="preserve">Commune de </w:t>
            </w:r>
            <w:r w:rsidRPr="3B665A99">
              <w:rPr>
                <w:highlight w:val="lightGray"/>
              </w:rPr>
              <w:t>[NOM]</w:t>
            </w:r>
            <w:r>
              <w:t xml:space="preserve">, </w:t>
            </w:r>
            <w:r w:rsidRPr="3B665A99">
              <w:rPr>
                <w:i/>
                <w:iCs/>
              </w:rPr>
              <w:t>Rue de l’Exemple 1</w:t>
            </w:r>
          </w:p>
          <w:p w14:paraId="555A5A63" w14:textId="71485FA1" w:rsidR="00CD0DA8" w:rsidRPr="005F1E66" w:rsidRDefault="3B665A99" w:rsidP="00C50C32">
            <w:pPr>
              <w:pStyle w:val="Paragraphedeliste"/>
              <w:numPr>
                <w:ilvl w:val="0"/>
                <w:numId w:val="61"/>
              </w:numPr>
            </w:pPr>
            <w:r>
              <w:t xml:space="preserve">Salle </w:t>
            </w:r>
          </w:p>
          <w:p w14:paraId="7F248844" w14:textId="2EE9A245" w:rsidR="00CD0DA8" w:rsidRPr="005F1E66" w:rsidRDefault="3B665A99" w:rsidP="002B28FF">
            <w:pPr>
              <w:pStyle w:val="Paragraphedeliste"/>
              <w:widowControl w:val="0"/>
              <w:numPr>
                <w:ilvl w:val="0"/>
                <w:numId w:val="63"/>
              </w:numPr>
            </w:pPr>
            <w:r>
              <w:t xml:space="preserve">Type d’accès : </w:t>
            </w:r>
          </w:p>
          <w:p w14:paraId="378C8FD7" w14:textId="02225F27" w:rsidR="00CD0DA8" w:rsidRPr="005F1E66" w:rsidRDefault="3B665A99" w:rsidP="002B28FF">
            <w:pPr>
              <w:pStyle w:val="Paragraphedeliste"/>
              <w:widowControl w:val="0"/>
              <w:numPr>
                <w:ilvl w:val="0"/>
                <w:numId w:val="63"/>
              </w:numPr>
            </w:pPr>
            <w:r>
              <w:t xml:space="preserve">Parking </w:t>
            </w:r>
          </w:p>
        </w:tc>
      </w:tr>
      <w:tr w:rsidR="00CD0DA8" w:rsidRPr="005F1E66" w14:paraId="6E5CE407" w14:textId="77777777" w:rsidTr="3B665A99">
        <w:tc>
          <w:tcPr>
            <w:tcW w:w="1838" w:type="dxa"/>
          </w:tcPr>
          <w:p w14:paraId="3DF19600" w14:textId="3436B80D" w:rsidR="00CD0DA8" w:rsidRPr="005F1E66" w:rsidRDefault="3B665A99" w:rsidP="3B665A99">
            <w:pPr>
              <w:rPr>
                <w:b/>
                <w:bCs/>
              </w:rPr>
            </w:pPr>
            <w:r w:rsidRPr="3B665A99">
              <w:rPr>
                <w:b/>
                <w:bCs/>
              </w:rPr>
              <w:t>Infrastructure disponible</w:t>
            </w:r>
          </w:p>
          <w:p w14:paraId="78146360" w14:textId="77777777" w:rsidR="00CD0DA8" w:rsidRPr="005F1E66" w:rsidRDefault="00CD0DA8" w:rsidP="002B28FF">
            <w:pPr>
              <w:jc w:val="both"/>
            </w:pPr>
          </w:p>
        </w:tc>
        <w:tc>
          <w:tcPr>
            <w:tcW w:w="7178" w:type="dxa"/>
          </w:tcPr>
          <w:p w14:paraId="51596AA4" w14:textId="78600305" w:rsidR="00CD0DA8" w:rsidRPr="005F1E66" w:rsidRDefault="00CD0DA8" w:rsidP="00CD0DA8">
            <w:pPr>
              <w:pStyle w:val="Paragraphedeliste"/>
              <w:widowControl w:val="0"/>
              <w:numPr>
                <w:ilvl w:val="0"/>
                <w:numId w:val="64"/>
              </w:numPr>
            </w:pPr>
          </w:p>
        </w:tc>
      </w:tr>
      <w:tr w:rsidR="00CD0DA8" w:rsidRPr="005F1E66" w14:paraId="184600E7" w14:textId="77777777" w:rsidTr="3B665A99">
        <w:tc>
          <w:tcPr>
            <w:tcW w:w="1838" w:type="dxa"/>
          </w:tcPr>
          <w:p w14:paraId="7CA4C132" w14:textId="03183233" w:rsidR="00CD0DA8" w:rsidRPr="005F1E66" w:rsidRDefault="3B665A99" w:rsidP="3B665A99">
            <w:pPr>
              <w:rPr>
                <w:b/>
                <w:bCs/>
              </w:rPr>
            </w:pPr>
            <w:r w:rsidRPr="3B665A99">
              <w:rPr>
                <w:b/>
                <w:bCs/>
              </w:rPr>
              <w:t>Équipement de travail disponible</w:t>
            </w:r>
          </w:p>
          <w:p w14:paraId="5794A7A7" w14:textId="77777777" w:rsidR="00CD0DA8" w:rsidRPr="005F1E66" w:rsidRDefault="00CD0DA8" w:rsidP="002B28FF">
            <w:pPr>
              <w:jc w:val="both"/>
            </w:pPr>
          </w:p>
        </w:tc>
        <w:tc>
          <w:tcPr>
            <w:tcW w:w="7178" w:type="dxa"/>
          </w:tcPr>
          <w:p w14:paraId="27197FBB" w14:textId="4410F60C" w:rsidR="00CD0DA8" w:rsidRPr="005F1E66" w:rsidRDefault="00CD0DA8" w:rsidP="00CD0DA8">
            <w:pPr>
              <w:pStyle w:val="Paragraphedeliste"/>
              <w:widowControl w:val="0"/>
              <w:numPr>
                <w:ilvl w:val="0"/>
                <w:numId w:val="65"/>
              </w:numPr>
            </w:pPr>
          </w:p>
        </w:tc>
      </w:tr>
    </w:tbl>
    <w:p w14:paraId="4236DDD5" w14:textId="77777777" w:rsidR="009D47D1" w:rsidRPr="005F1E66" w:rsidRDefault="009D47D1" w:rsidP="009D47D1">
      <w:pPr>
        <w:rPr>
          <w:i/>
          <w:iCs/>
        </w:rPr>
      </w:pPr>
    </w:p>
    <w:p w14:paraId="128D3AE3" w14:textId="77777777" w:rsidR="00CD0DA8" w:rsidRPr="005F1E66" w:rsidRDefault="00CD0DA8">
      <w:pPr>
        <w:spacing w:after="160" w:line="259" w:lineRule="auto"/>
        <w:rPr>
          <w:rFonts w:asciiTheme="majorHAnsi" w:eastAsiaTheme="majorEastAsia" w:hAnsiTheme="majorHAnsi" w:cstheme="majorBidi"/>
          <w:color w:val="2E74B5" w:themeColor="accent1" w:themeShade="BF"/>
          <w:sz w:val="32"/>
          <w:szCs w:val="32"/>
        </w:rPr>
      </w:pPr>
      <w:bookmarkStart w:id="23" w:name="_Toc212452800"/>
      <w:r w:rsidRPr="005F1E66">
        <w:br w:type="page"/>
      </w:r>
    </w:p>
    <w:p w14:paraId="1276A0C0" w14:textId="46B46B82" w:rsidR="009D47D1" w:rsidRPr="005F1E66" w:rsidRDefault="3B665A99" w:rsidP="009D47D1">
      <w:pPr>
        <w:pStyle w:val="Titre1"/>
      </w:pPr>
      <w:bookmarkStart w:id="24" w:name="_Toc233799576"/>
      <w:r>
        <w:lastRenderedPageBreak/>
        <w:t>Procédure en cas d'urgence et de crise informatique</w:t>
      </w:r>
      <w:bookmarkEnd w:id="23"/>
      <w:bookmarkEnd w:id="24"/>
    </w:p>
    <w:p w14:paraId="3D78D042" w14:textId="77777777" w:rsidR="00281BD5" w:rsidRPr="005F1E66" w:rsidRDefault="00281BD5" w:rsidP="009D47D1">
      <w:pPr>
        <w:spacing w:after="120"/>
      </w:pPr>
    </w:p>
    <w:p w14:paraId="6C019660" w14:textId="1CE5F871" w:rsidR="009D47D1" w:rsidRDefault="3B665A99" w:rsidP="009D47D1">
      <w:pPr>
        <w:spacing w:after="120"/>
      </w:pPr>
      <w:r>
        <w:t>Une urgence suit le processus suivant.</w:t>
      </w:r>
    </w:p>
    <w:p w14:paraId="3F3BE0C2" w14:textId="772A5A53" w:rsidR="004E6050" w:rsidRDefault="004E6050" w:rsidP="009D47D1">
      <w:pPr>
        <w:spacing w:after="120"/>
      </w:pPr>
      <w:r w:rsidRPr="005F1E66">
        <w:rPr>
          <w:noProof/>
        </w:rPr>
        <w:drawing>
          <wp:inline distT="0" distB="0" distL="0" distR="0" wp14:anchorId="2ED818EA" wp14:editId="33409F1A">
            <wp:extent cx="5731510" cy="1149350"/>
            <wp:effectExtent l="0" t="0" r="2540" b="0"/>
            <wp:docPr id="2"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0116095" name=""/>
                    <pic:cNvPicPr/>
                  </pic:nvPicPr>
                  <pic:blipFill>
                    <a:blip r:embed="rId11"/>
                    <a:stretch>
                      <a:fillRect/>
                    </a:stretch>
                  </pic:blipFill>
                  <pic:spPr>
                    <a:xfrm>
                      <a:off x="0" y="0"/>
                      <a:ext cx="5731510" cy="1149350"/>
                    </a:xfrm>
                    <a:prstGeom prst="rect">
                      <a:avLst/>
                    </a:prstGeom>
                  </pic:spPr>
                </pic:pic>
              </a:graphicData>
            </a:graphic>
          </wp:inline>
        </w:drawing>
      </w:r>
    </w:p>
    <w:p w14:paraId="05E04448" w14:textId="77777777" w:rsidR="004E6050" w:rsidRPr="005F1E66" w:rsidRDefault="004E6050" w:rsidP="3B665A99">
      <w:pPr>
        <w:pStyle w:val="Lgende"/>
        <w:rPr>
          <w:color w:val="000000" w:themeColor="text1"/>
          <w:lang w:val="fr-CH"/>
        </w:rPr>
      </w:pPr>
      <w:r w:rsidRPr="005F1E66">
        <w:rPr>
          <w:color w:val="000000" w:themeColor="text1"/>
          <w:lang w:val="fr-CH"/>
        </w:rPr>
        <w:t xml:space="preserve">Figure </w:t>
      </w:r>
      <w:r w:rsidRPr="3B665A99">
        <w:fldChar w:fldCharType="begin"/>
      </w:r>
      <w:r w:rsidRPr="005F1E66">
        <w:rPr>
          <w:color w:val="000000" w:themeColor="text1"/>
          <w:lang w:val="fr-CH"/>
        </w:rPr>
        <w:instrText xml:space="preserve"> SEQ Abbildung \* ARABIC </w:instrText>
      </w:r>
      <w:r w:rsidRPr="3B665A99">
        <w:rPr>
          <w:color w:val="000000" w:themeColor="text1"/>
          <w:lang w:val="fr-CH"/>
        </w:rPr>
        <w:fldChar w:fldCharType="separate"/>
      </w:r>
      <w:r>
        <w:rPr>
          <w:noProof/>
          <w:color w:val="000000" w:themeColor="text1"/>
          <w:lang w:val="fr-CH"/>
        </w:rPr>
        <w:t>1</w:t>
      </w:r>
      <w:r w:rsidRPr="3B665A99">
        <w:fldChar w:fldCharType="end"/>
      </w:r>
      <w:r w:rsidRPr="005F1E66">
        <w:rPr>
          <w:color w:val="000000" w:themeColor="text1"/>
          <w:lang w:val="fr-CH"/>
        </w:rPr>
        <w:t> : Représentation de la procédure en cas d'urgence et de crise informatique.</w:t>
      </w:r>
    </w:p>
    <w:p w14:paraId="49EF8C25" w14:textId="77777777" w:rsidR="004E6050" w:rsidRPr="005F1E66" w:rsidRDefault="004E6050" w:rsidP="009D47D1">
      <w:pPr>
        <w:spacing w:after="120"/>
      </w:pPr>
    </w:p>
    <w:p w14:paraId="13F2DCA9" w14:textId="05189E63" w:rsidR="009D47D1" w:rsidRPr="005F1E66" w:rsidRDefault="3B665A99" w:rsidP="009D47D1">
      <w:pPr>
        <w:pStyle w:val="Paragraphedeliste"/>
        <w:numPr>
          <w:ilvl w:val="0"/>
          <w:numId w:val="67"/>
        </w:numPr>
        <w:spacing w:after="120" w:line="259" w:lineRule="auto"/>
        <w:contextualSpacing w:val="0"/>
      </w:pPr>
      <w:r>
        <w:t>Un incident/une urgence est annoncé/e.</w:t>
      </w:r>
    </w:p>
    <w:p w14:paraId="6707F591" w14:textId="0AF4E2B9" w:rsidR="009D47D1" w:rsidRPr="005F1E66" w:rsidRDefault="3B665A99" w:rsidP="009D47D1">
      <w:pPr>
        <w:pStyle w:val="Paragraphedeliste"/>
        <w:numPr>
          <w:ilvl w:val="0"/>
          <w:numId w:val="67"/>
        </w:numPr>
        <w:spacing w:after="120" w:line="259" w:lineRule="auto"/>
        <w:contextualSpacing w:val="0"/>
      </w:pPr>
      <w:r>
        <w:t xml:space="preserve">Celui-ci/celle-ci fait l'objet d’une vérification par le </w:t>
      </w:r>
      <w:r w:rsidR="00933DA6">
        <w:t>référent à la cybersécurité</w:t>
      </w:r>
    </w:p>
    <w:p w14:paraId="3764A207" w14:textId="521C66E9" w:rsidR="009D47D1" w:rsidRPr="005F1E66" w:rsidRDefault="3B665A99" w:rsidP="009D47D1">
      <w:pPr>
        <w:pStyle w:val="Paragraphedeliste"/>
        <w:numPr>
          <w:ilvl w:val="0"/>
          <w:numId w:val="67"/>
        </w:numPr>
        <w:spacing w:after="120" w:line="259" w:lineRule="auto"/>
        <w:contextualSpacing w:val="0"/>
      </w:pPr>
      <w:r>
        <w:t xml:space="preserve">Le </w:t>
      </w:r>
      <w:r w:rsidR="00933DA6">
        <w:t>référent à la cybersécurité</w:t>
      </w:r>
      <w:r w:rsidR="00933DA6" w:rsidRPr="3B665A99">
        <w:rPr>
          <w:highlight w:val="lightGray"/>
        </w:rPr>
        <w:t xml:space="preserve"> </w:t>
      </w:r>
      <w:r>
        <w:t>a l'autorité et peut, si nécessaire, prendre des mesures d’urgence définies</w:t>
      </w:r>
      <w:r w:rsidR="00933DA6">
        <w:t>.</w:t>
      </w:r>
    </w:p>
    <w:p w14:paraId="2AA8C507" w14:textId="3E6D78C7" w:rsidR="009D47D1" w:rsidRPr="005F1E66" w:rsidRDefault="3B665A99" w:rsidP="009D47D1">
      <w:pPr>
        <w:pStyle w:val="Paragraphedeliste"/>
        <w:numPr>
          <w:ilvl w:val="0"/>
          <w:numId w:val="67"/>
        </w:numPr>
        <w:spacing w:after="120" w:line="259" w:lineRule="auto"/>
        <w:contextualSpacing w:val="0"/>
      </w:pPr>
      <w:r>
        <w:t xml:space="preserve">Déclaration de l'urgence : lorsqu'une urgence est déclarée par le </w:t>
      </w:r>
      <w:r w:rsidR="00933DA6">
        <w:t>référent à la cybersécurité</w:t>
      </w:r>
      <w:r>
        <w:t>, l'organisation d'urgence est convoquée. Celle-ci décide s'il s'agit d'une crise et si une cellule de crise est nécessaire. Dans ce cas, la cellule de crise est également convoquée et la salle de crise est préparée pour la situation de crise. Si l'incident affecte des tâches pour lesquelles il existe des plans d'urgence indépendants de l'informatique (p. ex. pour l'approvisionnement en eau potable), les personnes responsables de ces tâches doivent être contactées immédiatement.</w:t>
      </w:r>
    </w:p>
    <w:p w14:paraId="279B7942" w14:textId="77777777" w:rsidR="009D47D1" w:rsidRPr="005F1E66" w:rsidRDefault="3B665A99" w:rsidP="009D47D1">
      <w:pPr>
        <w:pStyle w:val="Paragraphedeliste"/>
        <w:numPr>
          <w:ilvl w:val="0"/>
          <w:numId w:val="67"/>
        </w:numPr>
        <w:spacing w:after="120" w:line="259" w:lineRule="auto"/>
        <w:contextualSpacing w:val="0"/>
      </w:pPr>
      <w:r>
        <w:t xml:space="preserve">Les membres de l'organisation d'urgence ou de la cellule de crise : </w:t>
      </w:r>
    </w:p>
    <w:p w14:paraId="1287990B" w14:textId="516CAE96" w:rsidR="009D47D1" w:rsidRPr="005F1E66" w:rsidRDefault="3B665A99" w:rsidP="009D47D1">
      <w:pPr>
        <w:pStyle w:val="Paragraphedeliste"/>
        <w:numPr>
          <w:ilvl w:val="1"/>
          <w:numId w:val="67"/>
        </w:numPr>
        <w:spacing w:after="120" w:line="259" w:lineRule="auto"/>
        <w:contextualSpacing w:val="0"/>
      </w:pPr>
      <w:r>
        <w:t>Tiennent une documentation sur le déroulement et les événements, indiquant notamment quelles sont les décisions prises,</w:t>
      </w:r>
    </w:p>
    <w:p w14:paraId="7706FA15" w14:textId="686F780D" w:rsidR="009D47D1" w:rsidRPr="005F1E66" w:rsidRDefault="3B665A99" w:rsidP="009D47D1">
      <w:pPr>
        <w:pStyle w:val="Paragraphedeliste"/>
        <w:numPr>
          <w:ilvl w:val="1"/>
          <w:numId w:val="67"/>
        </w:numPr>
        <w:spacing w:after="120" w:line="259" w:lineRule="auto"/>
        <w:contextualSpacing w:val="0"/>
      </w:pPr>
      <w:r>
        <w:t>Émettent des annonces sur la base de l'obligation y relative et communiquent à l'aide du modèle de communication d'urgence,</w:t>
      </w:r>
    </w:p>
    <w:p w14:paraId="61B4F595" w14:textId="78BBEDE2" w:rsidR="009D47D1" w:rsidRPr="005F1E66" w:rsidRDefault="3B665A99" w:rsidP="009D47D1">
      <w:pPr>
        <w:pStyle w:val="Paragraphedeliste"/>
        <w:numPr>
          <w:ilvl w:val="1"/>
          <w:numId w:val="67"/>
        </w:numPr>
        <w:spacing w:after="120" w:line="259" w:lineRule="auto"/>
        <w:contextualSpacing w:val="0"/>
      </w:pPr>
      <w:r>
        <w:t xml:space="preserve">Évaluent la situation avec le prestataire de services informatiques et décident de la marche à suivre ; ce faisant, ils s'assurent que : </w:t>
      </w:r>
    </w:p>
    <w:p w14:paraId="763E3C01" w14:textId="0F7ADCF2" w:rsidR="009D47D1" w:rsidRPr="005F1E66" w:rsidRDefault="3B665A99" w:rsidP="009D47D1">
      <w:pPr>
        <w:pStyle w:val="Paragraphedeliste"/>
        <w:numPr>
          <w:ilvl w:val="2"/>
          <w:numId w:val="67"/>
        </w:numPr>
        <w:spacing w:after="120" w:line="259" w:lineRule="auto"/>
        <w:contextualSpacing w:val="0"/>
      </w:pPr>
      <w:r>
        <w:t>Le danger informatique a d'abord été endigué et entièrement éliminé,</w:t>
      </w:r>
    </w:p>
    <w:p w14:paraId="4C90DB43" w14:textId="5CA1DEA7" w:rsidR="009D47D1" w:rsidRPr="005F1E66" w:rsidRDefault="3B665A99" w:rsidP="009D47D1">
      <w:pPr>
        <w:pStyle w:val="Paragraphedeliste"/>
        <w:numPr>
          <w:ilvl w:val="2"/>
          <w:numId w:val="67"/>
        </w:numPr>
        <w:spacing w:after="120" w:line="259" w:lineRule="auto"/>
        <w:contextualSpacing w:val="0"/>
      </w:pPr>
      <w:r>
        <w:t xml:space="preserve">Avant de lancer le redémarrage et la restauration en fonction des priorités définies </w:t>
      </w:r>
    </w:p>
    <w:p w14:paraId="6C387E91" w14:textId="77777777" w:rsidR="009D47D1" w:rsidRPr="005F1E66" w:rsidRDefault="3B665A99" w:rsidP="009D47D1">
      <w:pPr>
        <w:pStyle w:val="Paragraphedeliste"/>
        <w:numPr>
          <w:ilvl w:val="0"/>
          <w:numId w:val="67"/>
        </w:numPr>
        <w:spacing w:after="120" w:line="259" w:lineRule="auto"/>
        <w:contextualSpacing w:val="0"/>
      </w:pPr>
      <w:r>
        <w:t xml:space="preserve">Clôture : l'urgence et/ou la crise est officiellement déclarée terminée, tous les travaux sont à nouveau effectués dans les structures normales. </w:t>
      </w:r>
    </w:p>
    <w:p w14:paraId="4E5C69BA" w14:textId="45818BC0" w:rsidR="009D47D1" w:rsidRPr="005F1E66" w:rsidRDefault="3B665A99" w:rsidP="009D47D1">
      <w:pPr>
        <w:pStyle w:val="Paragraphedeliste"/>
        <w:numPr>
          <w:ilvl w:val="0"/>
          <w:numId w:val="67"/>
        </w:numPr>
        <w:spacing w:after="120" w:line="259" w:lineRule="auto"/>
        <w:contextualSpacing w:val="0"/>
      </w:pPr>
      <w:r>
        <w:t>Une fois l'urgence et/ou la crise terminée, un débriefing est effectué.</w:t>
      </w:r>
    </w:p>
    <w:p w14:paraId="4A50D185" w14:textId="77777777" w:rsidR="009D47D1" w:rsidRPr="005F1E66" w:rsidRDefault="009D47D1" w:rsidP="009D47D1">
      <w:pPr>
        <w:pStyle w:val="Paragraphedeliste"/>
        <w:spacing w:after="120"/>
        <w:contextualSpacing w:val="0"/>
      </w:pPr>
    </w:p>
    <w:p w14:paraId="1982CA10" w14:textId="662D45A2" w:rsidR="009D47D1" w:rsidRPr="005F1E66" w:rsidRDefault="009D47D1" w:rsidP="009D47D1">
      <w:pPr>
        <w:keepNext/>
        <w:spacing w:after="120"/>
      </w:pPr>
    </w:p>
    <w:p w14:paraId="7CC8B8C6" w14:textId="77777777" w:rsidR="009D47D1" w:rsidRPr="005F1E66" w:rsidRDefault="009D47D1" w:rsidP="009D47D1">
      <w:pPr>
        <w:rPr>
          <w:rFonts w:eastAsiaTheme="majorEastAsia"/>
          <w:b/>
          <w:bCs/>
          <w:sz w:val="28"/>
          <w:szCs w:val="28"/>
        </w:rPr>
      </w:pPr>
      <w:r w:rsidRPr="005F1E66">
        <w:br w:type="page"/>
      </w:r>
    </w:p>
    <w:p w14:paraId="3B656DF4" w14:textId="2325368D" w:rsidR="009D47D1" w:rsidRPr="005F1E66" w:rsidRDefault="3B665A99" w:rsidP="009D47D1">
      <w:pPr>
        <w:pStyle w:val="Titre2"/>
      </w:pPr>
      <w:bookmarkStart w:id="25" w:name="_Toc212452801"/>
      <w:bookmarkStart w:id="26" w:name="_Toc233799577"/>
      <w:r>
        <w:lastRenderedPageBreak/>
        <w:t>Tâche - Annonce</w:t>
      </w:r>
      <w:bookmarkEnd w:id="25"/>
      <w:bookmarkEnd w:id="26"/>
    </w:p>
    <w:p w14:paraId="3D380461" w14:textId="58FB6EE2" w:rsidR="009D47D1" w:rsidRPr="005F1E66" w:rsidRDefault="3B665A99" w:rsidP="009D47D1">
      <w:pPr>
        <w:jc w:val="both"/>
      </w:pPr>
      <w:r>
        <w:t xml:space="preserve">Les membres du personnel ou du helpdesk informatique de la commune informent le </w:t>
      </w:r>
      <w:r w:rsidR="00933DA6">
        <w:t>référent à la cybersécurité</w:t>
      </w:r>
      <w:r>
        <w:t xml:space="preserve"> des éventuelles urgences </w:t>
      </w:r>
      <w:proofErr w:type="gramStart"/>
      <w:r>
        <w:t>par</w:t>
      </w:r>
      <w:r w:rsidR="00933DA6" w:rsidRPr="3B665A99">
        <w:rPr>
          <w:highlight w:val="lightGray"/>
        </w:rPr>
        <w:t>[</w:t>
      </w:r>
      <w:proofErr w:type="gramEnd"/>
      <w:r w:rsidR="00933DA6" w:rsidRPr="3B665A99">
        <w:rPr>
          <w:highlight w:val="lightGray"/>
        </w:rPr>
        <w:t>téléphone, courriel ou applications de messagerie</w:t>
      </w:r>
      <w:r w:rsidR="00933DA6">
        <w:t>]</w:t>
      </w:r>
      <w:r>
        <w:t>. Les coordonnées et les informations sur ce que doit contenir une annonce figurent sur la feuille d'urgence informatique.</w:t>
      </w:r>
    </w:p>
    <w:p w14:paraId="290CD5CE" w14:textId="775E8260" w:rsidR="009D47D1" w:rsidRDefault="3B665A99" w:rsidP="009D47D1">
      <w:pPr>
        <w:jc w:val="both"/>
      </w:pPr>
      <w:r>
        <w:t xml:space="preserve">Les partenaires ou personnes externes (prestataires de services informatiques, autorités ou même tiers indépendants) peuvent signaler les vulnérabilités et les incidents potentiels par </w:t>
      </w:r>
      <w:r w:rsidRPr="3B665A99">
        <w:rPr>
          <w:highlight w:val="lightGray"/>
        </w:rPr>
        <w:t>[téléphone, courriel ou applications de messagerie</w:t>
      </w:r>
      <w:r w:rsidR="00933DA6">
        <w:t>]</w:t>
      </w:r>
    </w:p>
    <w:p w14:paraId="1D25DE37" w14:textId="77777777" w:rsidR="00367802" w:rsidRPr="005F1E66" w:rsidRDefault="00367802" w:rsidP="009D47D1">
      <w:pPr>
        <w:jc w:val="both"/>
      </w:pPr>
    </w:p>
    <w:p w14:paraId="6C730E22" w14:textId="1724CD19" w:rsidR="009D47D1" w:rsidRPr="005F1E66" w:rsidRDefault="3B665A99" w:rsidP="009D47D1">
      <w:pPr>
        <w:widowControl w:val="0"/>
        <w:jc w:val="both"/>
      </w:pPr>
      <w:r>
        <w:t xml:space="preserve">Les informations suivantes doivent être incluses par le </w:t>
      </w:r>
      <w:r w:rsidR="00933DA6">
        <w:t>référent à la cybersécurité</w:t>
      </w:r>
      <w:r w:rsidR="00933DA6">
        <w:t xml:space="preserve"> </w:t>
      </w:r>
      <w:r>
        <w:t>(elles doivent également être mentionnées sur la feuille d'urgence informatique) :</w:t>
      </w:r>
    </w:p>
    <w:p w14:paraId="14F22770" w14:textId="77777777" w:rsidR="009D47D1" w:rsidRPr="005F1E66" w:rsidRDefault="3B665A99" w:rsidP="009D47D1">
      <w:pPr>
        <w:pStyle w:val="Paragraphedeliste"/>
        <w:widowControl w:val="0"/>
        <w:numPr>
          <w:ilvl w:val="0"/>
          <w:numId w:val="68"/>
        </w:numPr>
      </w:pPr>
      <w:proofErr w:type="gramStart"/>
      <w:r>
        <w:t>qui</w:t>
      </w:r>
      <w:proofErr w:type="gramEnd"/>
      <w:r>
        <w:t xml:space="preserve"> émet l’annonce,</w:t>
      </w:r>
    </w:p>
    <w:p w14:paraId="28DFBB8C" w14:textId="77777777" w:rsidR="009D47D1" w:rsidRPr="005F1E66" w:rsidRDefault="3B665A99" w:rsidP="009D47D1">
      <w:pPr>
        <w:pStyle w:val="Paragraphedeliste"/>
        <w:widowControl w:val="0"/>
        <w:numPr>
          <w:ilvl w:val="0"/>
          <w:numId w:val="68"/>
        </w:numPr>
      </w:pPr>
      <w:proofErr w:type="gramStart"/>
      <w:r>
        <w:t>ce</w:t>
      </w:r>
      <w:proofErr w:type="gramEnd"/>
      <w:r>
        <w:t xml:space="preserve"> qui a été observé (systèmes informatiques concernés),</w:t>
      </w:r>
    </w:p>
    <w:p w14:paraId="2A2AA4C1" w14:textId="77777777" w:rsidR="009D47D1" w:rsidRPr="005F1E66" w:rsidRDefault="3B665A99" w:rsidP="009D47D1">
      <w:pPr>
        <w:pStyle w:val="Paragraphedeliste"/>
        <w:widowControl w:val="0"/>
        <w:numPr>
          <w:ilvl w:val="0"/>
          <w:numId w:val="68"/>
        </w:numPr>
      </w:pPr>
      <w:proofErr w:type="gramStart"/>
      <w:r>
        <w:t>quand</w:t>
      </w:r>
      <w:proofErr w:type="gramEnd"/>
      <w:r>
        <w:t xml:space="preserve"> l'événement s'est produit,</w:t>
      </w:r>
    </w:p>
    <w:p w14:paraId="40FF511C" w14:textId="77777777" w:rsidR="009D47D1" w:rsidRPr="005F1E66" w:rsidRDefault="3B665A99" w:rsidP="009D47D1">
      <w:pPr>
        <w:pStyle w:val="Paragraphedeliste"/>
        <w:widowControl w:val="0"/>
        <w:numPr>
          <w:ilvl w:val="0"/>
          <w:numId w:val="68"/>
        </w:numPr>
      </w:pPr>
      <w:proofErr w:type="gramStart"/>
      <w:r>
        <w:t>si</w:t>
      </w:r>
      <w:proofErr w:type="gramEnd"/>
      <w:r>
        <w:t xml:space="preserve"> possible, où se trouve le système informatique concerné.</w:t>
      </w:r>
    </w:p>
    <w:p w14:paraId="5AA633F8" w14:textId="77777777" w:rsidR="00281BD5" w:rsidRPr="005F1E66" w:rsidRDefault="00281BD5" w:rsidP="009D47D1">
      <w:pPr>
        <w:pStyle w:val="Paragraphedeliste"/>
        <w:widowControl w:val="0"/>
        <w:numPr>
          <w:ilvl w:val="0"/>
          <w:numId w:val="68"/>
        </w:numPr>
      </w:pPr>
    </w:p>
    <w:p w14:paraId="1DD78693" w14:textId="4861AEB9" w:rsidR="009D47D1" w:rsidRPr="005F1E66" w:rsidRDefault="3B665A99" w:rsidP="009D47D1">
      <w:pPr>
        <w:pStyle w:val="Titre2"/>
      </w:pPr>
      <w:bookmarkStart w:id="27" w:name="_Toc212452802"/>
      <w:bookmarkStart w:id="28" w:name="_Toc233799578"/>
      <w:r>
        <w:t>Tâche - Vérification des urgences / triage</w:t>
      </w:r>
      <w:bookmarkEnd w:id="27"/>
      <w:bookmarkEnd w:id="28"/>
    </w:p>
    <w:p w14:paraId="7052825A" w14:textId="77777777" w:rsidR="009D47D1" w:rsidRPr="005F1E66" w:rsidRDefault="3B665A99" w:rsidP="009D47D1">
      <w:pPr>
        <w:widowControl w:val="0"/>
        <w:spacing w:after="120"/>
        <w:jc w:val="both"/>
      </w:pPr>
      <w:r>
        <w:t xml:space="preserve">Le responsable informatique doit faire une première évaluation. </w:t>
      </w:r>
    </w:p>
    <w:p w14:paraId="285FA571" w14:textId="77777777" w:rsidR="009D47D1" w:rsidRPr="005F1E66" w:rsidRDefault="3B665A99" w:rsidP="009D47D1">
      <w:pPr>
        <w:pStyle w:val="Paragraphedeliste"/>
        <w:widowControl w:val="0"/>
        <w:numPr>
          <w:ilvl w:val="0"/>
          <w:numId w:val="78"/>
        </w:numPr>
        <w:spacing w:after="120"/>
      </w:pPr>
      <w:r>
        <w:t xml:space="preserve">Qui et quelles données et systèmes informatiques sont concernés ? </w:t>
      </w:r>
    </w:p>
    <w:p w14:paraId="785AA582" w14:textId="77777777" w:rsidR="009D47D1" w:rsidRPr="005F1E66" w:rsidRDefault="3B665A99" w:rsidP="009D47D1">
      <w:pPr>
        <w:pStyle w:val="Paragraphedeliste"/>
        <w:widowControl w:val="0"/>
        <w:numPr>
          <w:ilvl w:val="0"/>
          <w:numId w:val="78"/>
        </w:numPr>
        <w:spacing w:after="120"/>
      </w:pPr>
      <w:r>
        <w:t>S'agit-il plutôt d'un accident informatique ou d'une attaque informatique ?</w:t>
      </w:r>
    </w:p>
    <w:p w14:paraId="488C54AD" w14:textId="77777777" w:rsidR="009D47D1" w:rsidRPr="005F1E66" w:rsidRDefault="3B665A99" w:rsidP="009D47D1">
      <w:pPr>
        <w:spacing w:after="120"/>
        <w:jc w:val="both"/>
      </w:pPr>
      <w:r>
        <w:t>Une urgence informatique est reconnue lorsque :</w:t>
      </w:r>
    </w:p>
    <w:p w14:paraId="4A9952C7" w14:textId="77777777" w:rsidR="009D47D1" w:rsidRPr="005F1E66" w:rsidRDefault="3B665A99" w:rsidP="009D47D1">
      <w:pPr>
        <w:widowControl w:val="0"/>
        <w:numPr>
          <w:ilvl w:val="0"/>
          <w:numId w:val="66"/>
        </w:numPr>
        <w:spacing w:after="120"/>
      </w:pPr>
      <w:proofErr w:type="gramStart"/>
      <w:r>
        <w:t>au</w:t>
      </w:r>
      <w:proofErr w:type="gramEnd"/>
      <w:r>
        <w:t xml:space="preserve"> moins une des tâches de la commune ne peut plus être assurée en raison d'un incident informatique ou des conséquences inacceptables sont apparues (voir chiffre 1),</w:t>
      </w:r>
    </w:p>
    <w:p w14:paraId="770985A4" w14:textId="77777777" w:rsidR="009D47D1" w:rsidRPr="005F1E66" w:rsidRDefault="3B665A99" w:rsidP="009D47D1">
      <w:pPr>
        <w:widowControl w:val="0"/>
        <w:numPr>
          <w:ilvl w:val="0"/>
          <w:numId w:val="66"/>
        </w:numPr>
        <w:spacing w:after="120"/>
      </w:pPr>
      <w:proofErr w:type="gramStart"/>
      <w:r>
        <w:t>il</w:t>
      </w:r>
      <w:proofErr w:type="gramEnd"/>
      <w:r>
        <w:t xml:space="preserve"> est déjà possible d'estimer si la restauration prendra plus de temps que la durée maximale autorisée, si le temps nécessaire à la restauration ne peut pas être évalué ou si des conséquences inacceptables sont déjà prévisibles.</w:t>
      </w:r>
    </w:p>
    <w:p w14:paraId="4358CD41" w14:textId="77777777" w:rsidR="009D47D1" w:rsidRPr="005F1E66" w:rsidRDefault="3B665A99" w:rsidP="009D47D1">
      <w:pPr>
        <w:widowControl w:val="0"/>
        <w:spacing w:after="120"/>
        <w:jc w:val="both"/>
      </w:pPr>
      <w:r>
        <w:t>Une urgence informatique devient une crise lorsque :</w:t>
      </w:r>
    </w:p>
    <w:p w14:paraId="40C70703" w14:textId="77777777" w:rsidR="009D47D1" w:rsidRPr="005F1E66" w:rsidRDefault="3B665A99" w:rsidP="009D47D1">
      <w:pPr>
        <w:pStyle w:val="Paragraphedeliste"/>
        <w:widowControl w:val="0"/>
        <w:numPr>
          <w:ilvl w:val="0"/>
          <w:numId w:val="75"/>
        </w:numPr>
        <w:spacing w:after="120"/>
      </w:pPr>
      <w:proofErr w:type="gramStart"/>
      <w:r>
        <w:t>les</w:t>
      </w:r>
      <w:proofErr w:type="gramEnd"/>
      <w:r>
        <w:t xml:space="preserve"> tâches vitales ne peuvent plus être effectuées et les conséquences dépassent largement le cadre de l'informatique. </w:t>
      </w:r>
    </w:p>
    <w:p w14:paraId="2E64D41C" w14:textId="77777777" w:rsidR="009D47D1" w:rsidRPr="005F1E66" w:rsidRDefault="009D47D1" w:rsidP="009D47D1">
      <w:pPr>
        <w:rPr>
          <w:rFonts w:eastAsiaTheme="majorEastAsia"/>
          <w:b/>
          <w:bCs/>
          <w:sz w:val="28"/>
          <w:szCs w:val="28"/>
        </w:rPr>
      </w:pPr>
      <w:r w:rsidRPr="005F1E66">
        <w:br w:type="page"/>
      </w:r>
    </w:p>
    <w:p w14:paraId="6D29FDBA" w14:textId="07A833A9" w:rsidR="009D47D1" w:rsidRPr="005F1E66" w:rsidRDefault="3B665A99" w:rsidP="009D47D1">
      <w:pPr>
        <w:pStyle w:val="Titre2"/>
      </w:pPr>
      <w:bookmarkStart w:id="29" w:name="_Toc212452803"/>
      <w:bookmarkStart w:id="30" w:name="_Toc233799579"/>
      <w:r>
        <w:lastRenderedPageBreak/>
        <w:t>Tâche - Mesures informatiques d'urgence</w:t>
      </w:r>
      <w:bookmarkEnd w:id="29"/>
      <w:bookmarkEnd w:id="30"/>
    </w:p>
    <w:p w14:paraId="7EF7B450" w14:textId="3DCEE001" w:rsidR="009D47D1" w:rsidRPr="005F1E66" w:rsidRDefault="3B665A99" w:rsidP="009D47D1">
      <w:r>
        <w:t xml:space="preserve">Les mesures informatiques d’urgence suivantes doivent être mises en œuvre immédiatement par le </w:t>
      </w:r>
      <w:r w:rsidR="00933DA6">
        <w:t>référent à la cybersécurité</w:t>
      </w:r>
      <w:r w:rsidR="00933DA6">
        <w:t>,</w:t>
      </w:r>
      <w:r>
        <w:t xml:space="preserve"> en fonction de la situation initiale et des données et systèmes informatiques concernés :</w:t>
      </w:r>
    </w:p>
    <w:p w14:paraId="750EAF0E" w14:textId="77777777" w:rsidR="00D13767" w:rsidRPr="005F1E66" w:rsidRDefault="00D13767" w:rsidP="00D13767">
      <w:pPr>
        <w:pStyle w:val="Paragraphedeliste"/>
        <w:widowControl w:val="0"/>
        <w:autoSpaceDE w:val="0"/>
        <w:autoSpaceDN w:val="0"/>
        <w:spacing w:after="40" w:line="240" w:lineRule="auto"/>
      </w:pPr>
    </w:p>
    <w:tbl>
      <w:tblPr>
        <w:tblStyle w:val="Grilledutableau"/>
        <w:tblW w:w="0" w:type="auto"/>
        <w:tblInd w:w="-856" w:type="dxa"/>
        <w:tblLook w:val="04A0" w:firstRow="1" w:lastRow="0" w:firstColumn="1" w:lastColumn="0" w:noHBand="0" w:noVBand="1"/>
      </w:tblPr>
      <w:tblGrid>
        <w:gridCol w:w="2411"/>
        <w:gridCol w:w="2126"/>
        <w:gridCol w:w="2043"/>
        <w:gridCol w:w="1669"/>
        <w:gridCol w:w="1669"/>
      </w:tblGrid>
      <w:tr w:rsidR="00D13767" w:rsidRPr="005F1E66" w14:paraId="4B9D1A69" w14:textId="77777777" w:rsidTr="00367802">
        <w:tc>
          <w:tcPr>
            <w:tcW w:w="2411" w:type="dxa"/>
          </w:tcPr>
          <w:p w14:paraId="48720947" w14:textId="77777777" w:rsidR="00D13767" w:rsidRPr="005F1E66" w:rsidRDefault="00D13767" w:rsidP="00D13767">
            <w:pPr>
              <w:pStyle w:val="Paragraphedeliste"/>
              <w:widowControl w:val="0"/>
              <w:autoSpaceDE w:val="0"/>
              <w:autoSpaceDN w:val="0"/>
              <w:spacing w:after="40" w:line="240" w:lineRule="auto"/>
              <w:ind w:left="0"/>
            </w:pPr>
          </w:p>
        </w:tc>
        <w:tc>
          <w:tcPr>
            <w:tcW w:w="2126" w:type="dxa"/>
          </w:tcPr>
          <w:p w14:paraId="59DACE18" w14:textId="77777777" w:rsidR="00D13767" w:rsidRPr="005F1E66" w:rsidRDefault="00D13767" w:rsidP="00D13767">
            <w:pPr>
              <w:pStyle w:val="Paragraphedeliste"/>
              <w:widowControl w:val="0"/>
              <w:autoSpaceDE w:val="0"/>
              <w:autoSpaceDN w:val="0"/>
              <w:spacing w:after="40" w:line="240" w:lineRule="auto"/>
              <w:ind w:left="0"/>
            </w:pPr>
          </w:p>
        </w:tc>
        <w:tc>
          <w:tcPr>
            <w:tcW w:w="2043" w:type="dxa"/>
          </w:tcPr>
          <w:p w14:paraId="3A215EBD" w14:textId="77777777" w:rsidR="00D13767" w:rsidRPr="005F1E66" w:rsidRDefault="00D13767" w:rsidP="00D13767">
            <w:pPr>
              <w:pStyle w:val="Paragraphedeliste"/>
              <w:widowControl w:val="0"/>
              <w:autoSpaceDE w:val="0"/>
              <w:autoSpaceDN w:val="0"/>
              <w:spacing w:after="40" w:line="240" w:lineRule="auto"/>
              <w:ind w:left="0"/>
            </w:pPr>
          </w:p>
        </w:tc>
        <w:tc>
          <w:tcPr>
            <w:tcW w:w="1669" w:type="dxa"/>
          </w:tcPr>
          <w:p w14:paraId="2D3C4158" w14:textId="77777777" w:rsidR="00D13767" w:rsidRPr="005F1E66" w:rsidRDefault="00D13767" w:rsidP="00D13767">
            <w:pPr>
              <w:pStyle w:val="Paragraphedeliste"/>
              <w:widowControl w:val="0"/>
              <w:autoSpaceDE w:val="0"/>
              <w:autoSpaceDN w:val="0"/>
              <w:spacing w:after="40" w:line="240" w:lineRule="auto"/>
              <w:ind w:left="0"/>
            </w:pPr>
          </w:p>
        </w:tc>
        <w:tc>
          <w:tcPr>
            <w:tcW w:w="1669" w:type="dxa"/>
          </w:tcPr>
          <w:p w14:paraId="7BA387C9" w14:textId="77777777" w:rsidR="00D13767" w:rsidRPr="005F1E66" w:rsidRDefault="00D13767" w:rsidP="00D13767">
            <w:pPr>
              <w:pStyle w:val="Paragraphedeliste"/>
              <w:widowControl w:val="0"/>
              <w:autoSpaceDE w:val="0"/>
              <w:autoSpaceDN w:val="0"/>
              <w:spacing w:after="40" w:line="240" w:lineRule="auto"/>
              <w:ind w:left="0"/>
            </w:pPr>
          </w:p>
        </w:tc>
      </w:tr>
      <w:tr w:rsidR="00D13767" w:rsidRPr="005F1E66" w14:paraId="1843811D" w14:textId="77777777" w:rsidTr="00367802">
        <w:tc>
          <w:tcPr>
            <w:tcW w:w="2411" w:type="dxa"/>
          </w:tcPr>
          <w:p w14:paraId="650B19AA" w14:textId="77777777" w:rsidR="00D13767" w:rsidRPr="005F1E66" w:rsidRDefault="00D13767" w:rsidP="00D13767">
            <w:pPr>
              <w:pStyle w:val="Paragraphedeliste"/>
              <w:widowControl w:val="0"/>
              <w:autoSpaceDE w:val="0"/>
              <w:autoSpaceDN w:val="0"/>
              <w:spacing w:after="40" w:line="240" w:lineRule="auto"/>
              <w:ind w:left="0"/>
            </w:pPr>
          </w:p>
        </w:tc>
        <w:tc>
          <w:tcPr>
            <w:tcW w:w="2126" w:type="dxa"/>
          </w:tcPr>
          <w:p w14:paraId="75E481B2" w14:textId="77777777" w:rsidR="00D13767" w:rsidRPr="005F1E66" w:rsidRDefault="00D13767" w:rsidP="00D13767">
            <w:pPr>
              <w:pStyle w:val="Paragraphedeliste"/>
              <w:widowControl w:val="0"/>
              <w:autoSpaceDE w:val="0"/>
              <w:autoSpaceDN w:val="0"/>
              <w:spacing w:after="40" w:line="240" w:lineRule="auto"/>
              <w:ind w:left="0"/>
            </w:pPr>
          </w:p>
        </w:tc>
        <w:tc>
          <w:tcPr>
            <w:tcW w:w="2043" w:type="dxa"/>
          </w:tcPr>
          <w:p w14:paraId="5A507BEE" w14:textId="77777777" w:rsidR="00D13767" w:rsidRPr="005F1E66" w:rsidRDefault="00D13767" w:rsidP="00D13767">
            <w:pPr>
              <w:pStyle w:val="Paragraphedeliste"/>
              <w:widowControl w:val="0"/>
              <w:autoSpaceDE w:val="0"/>
              <w:autoSpaceDN w:val="0"/>
              <w:spacing w:after="40" w:line="240" w:lineRule="auto"/>
              <w:ind w:left="0"/>
            </w:pPr>
          </w:p>
        </w:tc>
        <w:tc>
          <w:tcPr>
            <w:tcW w:w="1669" w:type="dxa"/>
          </w:tcPr>
          <w:p w14:paraId="5CAF3373" w14:textId="77777777" w:rsidR="00D13767" w:rsidRPr="005F1E66" w:rsidRDefault="00D13767" w:rsidP="00D13767">
            <w:pPr>
              <w:pStyle w:val="Paragraphedeliste"/>
              <w:widowControl w:val="0"/>
              <w:autoSpaceDE w:val="0"/>
              <w:autoSpaceDN w:val="0"/>
              <w:spacing w:after="40" w:line="240" w:lineRule="auto"/>
              <w:ind w:left="0"/>
            </w:pPr>
          </w:p>
        </w:tc>
        <w:tc>
          <w:tcPr>
            <w:tcW w:w="1669" w:type="dxa"/>
          </w:tcPr>
          <w:p w14:paraId="4855A263" w14:textId="77777777" w:rsidR="00D13767" w:rsidRPr="005F1E66" w:rsidRDefault="00D13767" w:rsidP="00D13767">
            <w:pPr>
              <w:pStyle w:val="Paragraphedeliste"/>
              <w:widowControl w:val="0"/>
              <w:autoSpaceDE w:val="0"/>
              <w:autoSpaceDN w:val="0"/>
              <w:spacing w:after="40" w:line="240" w:lineRule="auto"/>
              <w:ind w:left="0"/>
            </w:pPr>
          </w:p>
        </w:tc>
      </w:tr>
      <w:tr w:rsidR="00D13767" w:rsidRPr="005F1E66" w14:paraId="684E1BA5" w14:textId="77777777" w:rsidTr="00367802">
        <w:tc>
          <w:tcPr>
            <w:tcW w:w="2411" w:type="dxa"/>
          </w:tcPr>
          <w:p w14:paraId="70BD0482" w14:textId="77777777" w:rsidR="00D13767" w:rsidRPr="005F1E66" w:rsidRDefault="00D13767" w:rsidP="00D13767">
            <w:pPr>
              <w:pStyle w:val="Paragraphedeliste"/>
              <w:widowControl w:val="0"/>
              <w:autoSpaceDE w:val="0"/>
              <w:autoSpaceDN w:val="0"/>
              <w:spacing w:after="40" w:line="240" w:lineRule="auto"/>
              <w:ind w:left="0"/>
            </w:pPr>
          </w:p>
        </w:tc>
        <w:tc>
          <w:tcPr>
            <w:tcW w:w="2126" w:type="dxa"/>
          </w:tcPr>
          <w:p w14:paraId="1E62DA4D" w14:textId="77777777" w:rsidR="00D13767" w:rsidRPr="005F1E66" w:rsidRDefault="00D13767" w:rsidP="00D13767">
            <w:pPr>
              <w:pStyle w:val="Paragraphedeliste"/>
              <w:widowControl w:val="0"/>
              <w:autoSpaceDE w:val="0"/>
              <w:autoSpaceDN w:val="0"/>
              <w:spacing w:after="40" w:line="240" w:lineRule="auto"/>
              <w:ind w:left="0"/>
            </w:pPr>
          </w:p>
        </w:tc>
        <w:tc>
          <w:tcPr>
            <w:tcW w:w="2043" w:type="dxa"/>
          </w:tcPr>
          <w:p w14:paraId="515D852D" w14:textId="77777777" w:rsidR="00D13767" w:rsidRPr="005F1E66" w:rsidRDefault="00D13767" w:rsidP="00D13767">
            <w:pPr>
              <w:pStyle w:val="Paragraphedeliste"/>
              <w:widowControl w:val="0"/>
              <w:autoSpaceDE w:val="0"/>
              <w:autoSpaceDN w:val="0"/>
              <w:spacing w:after="40" w:line="240" w:lineRule="auto"/>
              <w:ind w:left="0"/>
            </w:pPr>
          </w:p>
        </w:tc>
        <w:tc>
          <w:tcPr>
            <w:tcW w:w="1669" w:type="dxa"/>
          </w:tcPr>
          <w:p w14:paraId="0BCAFAF3" w14:textId="77777777" w:rsidR="00D13767" w:rsidRPr="005F1E66" w:rsidRDefault="00D13767" w:rsidP="00D13767">
            <w:pPr>
              <w:pStyle w:val="Paragraphedeliste"/>
              <w:widowControl w:val="0"/>
              <w:autoSpaceDE w:val="0"/>
              <w:autoSpaceDN w:val="0"/>
              <w:spacing w:after="40" w:line="240" w:lineRule="auto"/>
              <w:ind w:left="0"/>
            </w:pPr>
          </w:p>
        </w:tc>
        <w:tc>
          <w:tcPr>
            <w:tcW w:w="1669" w:type="dxa"/>
          </w:tcPr>
          <w:p w14:paraId="0509E977" w14:textId="77777777" w:rsidR="00D13767" w:rsidRPr="005F1E66" w:rsidRDefault="00D13767" w:rsidP="00D13767">
            <w:pPr>
              <w:pStyle w:val="Paragraphedeliste"/>
              <w:widowControl w:val="0"/>
              <w:autoSpaceDE w:val="0"/>
              <w:autoSpaceDN w:val="0"/>
              <w:spacing w:after="40" w:line="240" w:lineRule="auto"/>
              <w:ind w:left="0"/>
            </w:pPr>
          </w:p>
        </w:tc>
      </w:tr>
      <w:tr w:rsidR="00D13767" w:rsidRPr="005F1E66" w14:paraId="7D18B532" w14:textId="77777777" w:rsidTr="00367802">
        <w:tc>
          <w:tcPr>
            <w:tcW w:w="2411" w:type="dxa"/>
          </w:tcPr>
          <w:p w14:paraId="17878999" w14:textId="77777777" w:rsidR="00D13767" w:rsidRPr="005F1E66" w:rsidRDefault="00D13767" w:rsidP="00D13767">
            <w:pPr>
              <w:pStyle w:val="Paragraphedeliste"/>
              <w:widowControl w:val="0"/>
              <w:autoSpaceDE w:val="0"/>
              <w:autoSpaceDN w:val="0"/>
              <w:spacing w:after="40" w:line="240" w:lineRule="auto"/>
              <w:ind w:left="0"/>
            </w:pPr>
          </w:p>
        </w:tc>
        <w:tc>
          <w:tcPr>
            <w:tcW w:w="2126" w:type="dxa"/>
          </w:tcPr>
          <w:p w14:paraId="45B66156" w14:textId="77777777" w:rsidR="00D13767" w:rsidRPr="005F1E66" w:rsidRDefault="00D13767" w:rsidP="00D13767">
            <w:pPr>
              <w:pStyle w:val="Paragraphedeliste"/>
              <w:widowControl w:val="0"/>
              <w:autoSpaceDE w:val="0"/>
              <w:autoSpaceDN w:val="0"/>
              <w:spacing w:after="40" w:line="240" w:lineRule="auto"/>
              <w:ind w:left="0"/>
            </w:pPr>
          </w:p>
        </w:tc>
        <w:tc>
          <w:tcPr>
            <w:tcW w:w="2043" w:type="dxa"/>
          </w:tcPr>
          <w:p w14:paraId="00C10746" w14:textId="77777777" w:rsidR="00D13767" w:rsidRPr="005F1E66" w:rsidRDefault="00D13767" w:rsidP="00D13767">
            <w:pPr>
              <w:pStyle w:val="Paragraphedeliste"/>
              <w:widowControl w:val="0"/>
              <w:autoSpaceDE w:val="0"/>
              <w:autoSpaceDN w:val="0"/>
              <w:spacing w:after="40" w:line="240" w:lineRule="auto"/>
              <w:ind w:left="0"/>
            </w:pPr>
          </w:p>
        </w:tc>
        <w:tc>
          <w:tcPr>
            <w:tcW w:w="1669" w:type="dxa"/>
          </w:tcPr>
          <w:p w14:paraId="0840B28B" w14:textId="77777777" w:rsidR="00D13767" w:rsidRPr="005F1E66" w:rsidRDefault="00D13767" w:rsidP="00D13767">
            <w:pPr>
              <w:pStyle w:val="Paragraphedeliste"/>
              <w:widowControl w:val="0"/>
              <w:autoSpaceDE w:val="0"/>
              <w:autoSpaceDN w:val="0"/>
              <w:spacing w:after="40" w:line="240" w:lineRule="auto"/>
              <w:ind w:left="0"/>
            </w:pPr>
          </w:p>
        </w:tc>
        <w:tc>
          <w:tcPr>
            <w:tcW w:w="1669" w:type="dxa"/>
          </w:tcPr>
          <w:p w14:paraId="350E351F" w14:textId="77777777" w:rsidR="00D13767" w:rsidRPr="005F1E66" w:rsidRDefault="00D13767" w:rsidP="00D13767">
            <w:pPr>
              <w:pStyle w:val="Paragraphedeliste"/>
              <w:widowControl w:val="0"/>
              <w:autoSpaceDE w:val="0"/>
              <w:autoSpaceDN w:val="0"/>
              <w:spacing w:after="40" w:line="240" w:lineRule="auto"/>
              <w:ind w:left="0"/>
            </w:pPr>
          </w:p>
        </w:tc>
      </w:tr>
      <w:tr w:rsidR="00D13767" w:rsidRPr="005F1E66" w14:paraId="1A7AF75E" w14:textId="77777777" w:rsidTr="00367802">
        <w:tc>
          <w:tcPr>
            <w:tcW w:w="2411" w:type="dxa"/>
          </w:tcPr>
          <w:p w14:paraId="37EC39EF" w14:textId="77777777" w:rsidR="00D13767" w:rsidRPr="005F1E66" w:rsidRDefault="00D13767" w:rsidP="00D13767">
            <w:pPr>
              <w:pStyle w:val="Paragraphedeliste"/>
              <w:widowControl w:val="0"/>
              <w:autoSpaceDE w:val="0"/>
              <w:autoSpaceDN w:val="0"/>
              <w:spacing w:after="40" w:line="240" w:lineRule="auto"/>
              <w:ind w:left="0"/>
            </w:pPr>
          </w:p>
        </w:tc>
        <w:tc>
          <w:tcPr>
            <w:tcW w:w="2126" w:type="dxa"/>
          </w:tcPr>
          <w:p w14:paraId="7C77644E" w14:textId="77777777" w:rsidR="00D13767" w:rsidRPr="005F1E66" w:rsidRDefault="00D13767" w:rsidP="00D13767">
            <w:pPr>
              <w:pStyle w:val="Paragraphedeliste"/>
              <w:widowControl w:val="0"/>
              <w:autoSpaceDE w:val="0"/>
              <w:autoSpaceDN w:val="0"/>
              <w:spacing w:after="40" w:line="240" w:lineRule="auto"/>
              <w:ind w:left="0"/>
            </w:pPr>
          </w:p>
        </w:tc>
        <w:tc>
          <w:tcPr>
            <w:tcW w:w="2043" w:type="dxa"/>
          </w:tcPr>
          <w:p w14:paraId="0B50066A" w14:textId="77777777" w:rsidR="00D13767" w:rsidRPr="005F1E66" w:rsidRDefault="00D13767" w:rsidP="00D13767">
            <w:pPr>
              <w:pStyle w:val="Paragraphedeliste"/>
              <w:widowControl w:val="0"/>
              <w:autoSpaceDE w:val="0"/>
              <w:autoSpaceDN w:val="0"/>
              <w:spacing w:after="40" w:line="240" w:lineRule="auto"/>
              <w:ind w:left="0"/>
            </w:pPr>
          </w:p>
        </w:tc>
        <w:tc>
          <w:tcPr>
            <w:tcW w:w="1669" w:type="dxa"/>
          </w:tcPr>
          <w:p w14:paraId="1812D093" w14:textId="77777777" w:rsidR="00D13767" w:rsidRPr="005F1E66" w:rsidRDefault="00D13767" w:rsidP="00D13767">
            <w:pPr>
              <w:pStyle w:val="Paragraphedeliste"/>
              <w:widowControl w:val="0"/>
              <w:autoSpaceDE w:val="0"/>
              <w:autoSpaceDN w:val="0"/>
              <w:spacing w:after="40" w:line="240" w:lineRule="auto"/>
              <w:ind w:left="0"/>
            </w:pPr>
          </w:p>
        </w:tc>
        <w:tc>
          <w:tcPr>
            <w:tcW w:w="1669" w:type="dxa"/>
          </w:tcPr>
          <w:p w14:paraId="24D8567E" w14:textId="77777777" w:rsidR="00D13767" w:rsidRPr="005F1E66" w:rsidRDefault="00D13767" w:rsidP="00D13767">
            <w:pPr>
              <w:pStyle w:val="Paragraphedeliste"/>
              <w:widowControl w:val="0"/>
              <w:autoSpaceDE w:val="0"/>
              <w:autoSpaceDN w:val="0"/>
              <w:spacing w:after="40" w:line="240" w:lineRule="auto"/>
              <w:ind w:left="0"/>
            </w:pPr>
          </w:p>
        </w:tc>
      </w:tr>
      <w:tr w:rsidR="00D13767" w:rsidRPr="005F1E66" w14:paraId="0E13C426" w14:textId="77777777" w:rsidTr="00367802">
        <w:tc>
          <w:tcPr>
            <w:tcW w:w="2411" w:type="dxa"/>
          </w:tcPr>
          <w:p w14:paraId="7A709195" w14:textId="77777777" w:rsidR="00D13767" w:rsidRPr="005F1E66" w:rsidRDefault="00D13767" w:rsidP="00D13767">
            <w:pPr>
              <w:pStyle w:val="Paragraphedeliste"/>
              <w:widowControl w:val="0"/>
              <w:autoSpaceDE w:val="0"/>
              <w:autoSpaceDN w:val="0"/>
              <w:spacing w:after="40" w:line="240" w:lineRule="auto"/>
              <w:ind w:left="0"/>
            </w:pPr>
          </w:p>
        </w:tc>
        <w:tc>
          <w:tcPr>
            <w:tcW w:w="2126" w:type="dxa"/>
          </w:tcPr>
          <w:p w14:paraId="4B8E096C" w14:textId="77777777" w:rsidR="00D13767" w:rsidRPr="005F1E66" w:rsidRDefault="00D13767" w:rsidP="00D13767">
            <w:pPr>
              <w:pStyle w:val="Paragraphedeliste"/>
              <w:widowControl w:val="0"/>
              <w:autoSpaceDE w:val="0"/>
              <w:autoSpaceDN w:val="0"/>
              <w:spacing w:after="40" w:line="240" w:lineRule="auto"/>
              <w:ind w:left="0"/>
            </w:pPr>
          </w:p>
        </w:tc>
        <w:tc>
          <w:tcPr>
            <w:tcW w:w="2043" w:type="dxa"/>
          </w:tcPr>
          <w:p w14:paraId="230C5DA9" w14:textId="77777777" w:rsidR="00D13767" w:rsidRPr="005F1E66" w:rsidRDefault="00D13767" w:rsidP="00D13767">
            <w:pPr>
              <w:pStyle w:val="Paragraphedeliste"/>
              <w:widowControl w:val="0"/>
              <w:autoSpaceDE w:val="0"/>
              <w:autoSpaceDN w:val="0"/>
              <w:spacing w:after="40" w:line="240" w:lineRule="auto"/>
              <w:ind w:left="0"/>
            </w:pPr>
          </w:p>
        </w:tc>
        <w:tc>
          <w:tcPr>
            <w:tcW w:w="1669" w:type="dxa"/>
          </w:tcPr>
          <w:p w14:paraId="2C71E5AD" w14:textId="77777777" w:rsidR="00D13767" w:rsidRPr="005F1E66" w:rsidRDefault="00D13767" w:rsidP="00D13767">
            <w:pPr>
              <w:pStyle w:val="Paragraphedeliste"/>
              <w:widowControl w:val="0"/>
              <w:autoSpaceDE w:val="0"/>
              <w:autoSpaceDN w:val="0"/>
              <w:spacing w:after="40" w:line="240" w:lineRule="auto"/>
              <w:ind w:left="0"/>
            </w:pPr>
          </w:p>
        </w:tc>
        <w:tc>
          <w:tcPr>
            <w:tcW w:w="1669" w:type="dxa"/>
          </w:tcPr>
          <w:p w14:paraId="2884EA0D" w14:textId="77777777" w:rsidR="00D13767" w:rsidRPr="005F1E66" w:rsidRDefault="00D13767" w:rsidP="00D13767">
            <w:pPr>
              <w:pStyle w:val="Paragraphedeliste"/>
              <w:widowControl w:val="0"/>
              <w:autoSpaceDE w:val="0"/>
              <w:autoSpaceDN w:val="0"/>
              <w:spacing w:after="40" w:line="240" w:lineRule="auto"/>
              <w:ind w:left="0"/>
            </w:pPr>
          </w:p>
        </w:tc>
      </w:tr>
      <w:tr w:rsidR="00D13767" w:rsidRPr="005F1E66" w14:paraId="6022DED6" w14:textId="77777777" w:rsidTr="00367802">
        <w:tc>
          <w:tcPr>
            <w:tcW w:w="2411" w:type="dxa"/>
          </w:tcPr>
          <w:p w14:paraId="2758ADF6" w14:textId="77777777" w:rsidR="00D13767" w:rsidRPr="005F1E66" w:rsidRDefault="00D13767" w:rsidP="00D13767">
            <w:pPr>
              <w:pStyle w:val="Paragraphedeliste"/>
              <w:widowControl w:val="0"/>
              <w:autoSpaceDE w:val="0"/>
              <w:autoSpaceDN w:val="0"/>
              <w:spacing w:after="40" w:line="240" w:lineRule="auto"/>
              <w:ind w:left="0"/>
            </w:pPr>
          </w:p>
        </w:tc>
        <w:tc>
          <w:tcPr>
            <w:tcW w:w="2126" w:type="dxa"/>
          </w:tcPr>
          <w:p w14:paraId="10168D23" w14:textId="77777777" w:rsidR="00D13767" w:rsidRPr="005F1E66" w:rsidRDefault="00D13767" w:rsidP="00D13767">
            <w:pPr>
              <w:pStyle w:val="Paragraphedeliste"/>
              <w:widowControl w:val="0"/>
              <w:autoSpaceDE w:val="0"/>
              <w:autoSpaceDN w:val="0"/>
              <w:spacing w:after="40" w:line="240" w:lineRule="auto"/>
              <w:ind w:left="0"/>
            </w:pPr>
          </w:p>
        </w:tc>
        <w:tc>
          <w:tcPr>
            <w:tcW w:w="2043" w:type="dxa"/>
          </w:tcPr>
          <w:p w14:paraId="4C31383A" w14:textId="77777777" w:rsidR="00D13767" w:rsidRPr="005F1E66" w:rsidRDefault="00D13767" w:rsidP="00D13767">
            <w:pPr>
              <w:pStyle w:val="Paragraphedeliste"/>
              <w:widowControl w:val="0"/>
              <w:autoSpaceDE w:val="0"/>
              <w:autoSpaceDN w:val="0"/>
              <w:spacing w:after="40" w:line="240" w:lineRule="auto"/>
              <w:ind w:left="0"/>
            </w:pPr>
          </w:p>
        </w:tc>
        <w:tc>
          <w:tcPr>
            <w:tcW w:w="1669" w:type="dxa"/>
          </w:tcPr>
          <w:p w14:paraId="1746F1F9" w14:textId="77777777" w:rsidR="00D13767" w:rsidRPr="005F1E66" w:rsidRDefault="00D13767" w:rsidP="00D13767">
            <w:pPr>
              <w:pStyle w:val="Paragraphedeliste"/>
              <w:widowControl w:val="0"/>
              <w:autoSpaceDE w:val="0"/>
              <w:autoSpaceDN w:val="0"/>
              <w:spacing w:after="40" w:line="240" w:lineRule="auto"/>
              <w:ind w:left="0"/>
            </w:pPr>
          </w:p>
        </w:tc>
        <w:tc>
          <w:tcPr>
            <w:tcW w:w="1669" w:type="dxa"/>
          </w:tcPr>
          <w:p w14:paraId="17BD9C53" w14:textId="77777777" w:rsidR="00D13767" w:rsidRPr="005F1E66" w:rsidRDefault="00D13767" w:rsidP="00D13767">
            <w:pPr>
              <w:pStyle w:val="Paragraphedeliste"/>
              <w:widowControl w:val="0"/>
              <w:autoSpaceDE w:val="0"/>
              <w:autoSpaceDN w:val="0"/>
              <w:spacing w:after="40" w:line="240" w:lineRule="auto"/>
              <w:ind w:left="0"/>
            </w:pPr>
          </w:p>
        </w:tc>
      </w:tr>
    </w:tbl>
    <w:p w14:paraId="28CECFC2" w14:textId="77777777" w:rsidR="00D13767" w:rsidRPr="005F1E66" w:rsidRDefault="00D13767" w:rsidP="00C50C32">
      <w:pPr>
        <w:pStyle w:val="Paragraphedeliste"/>
        <w:widowControl w:val="0"/>
        <w:autoSpaceDE w:val="0"/>
        <w:autoSpaceDN w:val="0"/>
        <w:spacing w:after="40" w:line="240" w:lineRule="auto"/>
      </w:pPr>
    </w:p>
    <w:p w14:paraId="7FCD690E" w14:textId="5AEDEFA0" w:rsidR="009D47D1" w:rsidRPr="005F1E66" w:rsidRDefault="3B665A99" w:rsidP="009D47D1">
      <w:pPr>
        <w:pStyle w:val="Paragraphedeliste"/>
        <w:widowControl w:val="0"/>
        <w:numPr>
          <w:ilvl w:val="0"/>
          <w:numId w:val="69"/>
        </w:numPr>
        <w:autoSpaceDE w:val="0"/>
        <w:autoSpaceDN w:val="0"/>
        <w:spacing w:after="40" w:line="240" w:lineRule="auto"/>
      </w:pPr>
      <w:proofErr w:type="gramStart"/>
      <w:r>
        <w:t>en</w:t>
      </w:r>
      <w:proofErr w:type="gramEnd"/>
      <w:r>
        <w:t xml:space="preserve"> cas d'attaque (p. ex. avec un logiciel malveillant), déconnecter immédiatement les systèmes infectés du réseau,</w:t>
      </w:r>
    </w:p>
    <w:p w14:paraId="06443201" w14:textId="77777777" w:rsidR="009D47D1" w:rsidRPr="005F1E66" w:rsidRDefault="3B665A99" w:rsidP="3B665A99">
      <w:pPr>
        <w:pStyle w:val="Textebrut"/>
        <w:numPr>
          <w:ilvl w:val="0"/>
          <w:numId w:val="69"/>
        </w:numPr>
        <w:spacing w:after="40"/>
        <w:rPr>
          <w:lang w:val="fr-CH"/>
        </w:rPr>
      </w:pPr>
      <w:proofErr w:type="gramStart"/>
      <w:r w:rsidRPr="3B665A99">
        <w:rPr>
          <w:lang w:val="fr-CH"/>
        </w:rPr>
        <w:t>interrompre</w:t>
      </w:r>
      <w:proofErr w:type="gramEnd"/>
      <w:r w:rsidRPr="3B665A99">
        <w:rPr>
          <w:lang w:val="fr-CH"/>
        </w:rPr>
        <w:t xml:space="preserve"> les connexions internet (web, courriel ainsi qu'accès à distance et VPN de site à site) afin d'éviter toute propagation, </w:t>
      </w:r>
    </w:p>
    <w:p w14:paraId="013F03D8" w14:textId="77777777" w:rsidR="009D47D1" w:rsidRPr="005F1E66" w:rsidRDefault="3B665A99" w:rsidP="3B665A99">
      <w:pPr>
        <w:pStyle w:val="Textebrut"/>
        <w:numPr>
          <w:ilvl w:val="0"/>
          <w:numId w:val="69"/>
        </w:numPr>
        <w:spacing w:after="40"/>
        <w:rPr>
          <w:lang w:val="fr-CH"/>
        </w:rPr>
      </w:pPr>
      <w:proofErr w:type="gramStart"/>
      <w:r w:rsidRPr="3B665A99">
        <w:rPr>
          <w:lang w:val="fr-CH"/>
        </w:rPr>
        <w:t>vérifier</w:t>
      </w:r>
      <w:proofErr w:type="gramEnd"/>
      <w:r w:rsidRPr="3B665A99">
        <w:rPr>
          <w:lang w:val="fr-CH"/>
        </w:rPr>
        <w:t xml:space="preserve"> les sauvegardes et les protéger immédiatement ; les sauvegardes doivent être physiquement déconnectées du réseau infecté (mises hors ligne) dès que possible,</w:t>
      </w:r>
    </w:p>
    <w:p w14:paraId="698320C6" w14:textId="77777777" w:rsidR="009D47D1" w:rsidRPr="005F1E66" w:rsidRDefault="3B665A99" w:rsidP="3B665A99">
      <w:pPr>
        <w:pStyle w:val="Textebrut"/>
        <w:numPr>
          <w:ilvl w:val="0"/>
          <w:numId w:val="69"/>
        </w:numPr>
        <w:spacing w:after="40"/>
        <w:rPr>
          <w:lang w:val="fr-CH"/>
        </w:rPr>
      </w:pPr>
      <w:r w:rsidRPr="3B665A99">
        <w:rPr>
          <w:highlight w:val="lightGray"/>
          <w:lang w:val="fr-CH"/>
        </w:rPr>
        <w:t>[</w:t>
      </w:r>
      <w:proofErr w:type="gramStart"/>
      <w:r w:rsidRPr="3B665A99">
        <w:rPr>
          <w:highlight w:val="lightGray"/>
          <w:lang w:val="fr-CH"/>
        </w:rPr>
        <w:t>autres</w:t>
      </w:r>
      <w:proofErr w:type="gramEnd"/>
      <w:r w:rsidRPr="3B665A99">
        <w:rPr>
          <w:highlight w:val="lightGray"/>
          <w:lang w:val="fr-CH"/>
        </w:rPr>
        <w:t xml:space="preserve"> mesures informatiques d'urgence définies, dépendant du contexte et des systèmes].</w:t>
      </w:r>
    </w:p>
    <w:p w14:paraId="668D4BAE" w14:textId="0FFFFBC2" w:rsidR="009D47D1" w:rsidRPr="005F1E66" w:rsidRDefault="3B665A99" w:rsidP="009D47D1">
      <w:pPr>
        <w:pStyle w:val="Titre2"/>
      </w:pPr>
      <w:bookmarkStart w:id="31" w:name="_Toc212452804"/>
      <w:bookmarkStart w:id="32" w:name="_Toc233799580"/>
      <w:r>
        <w:t>Tâche - Organisation d'urgence</w:t>
      </w:r>
      <w:bookmarkEnd w:id="32"/>
      <w:r>
        <w:t xml:space="preserve"> </w:t>
      </w:r>
      <w:bookmarkEnd w:id="31"/>
    </w:p>
    <w:p w14:paraId="559D5243" w14:textId="77777777" w:rsidR="009D47D1" w:rsidRPr="005F1E66" w:rsidRDefault="3B665A99" w:rsidP="009D47D1">
      <w:pPr>
        <w:jc w:val="both"/>
      </w:pPr>
      <w:r>
        <w:t xml:space="preserve">L'organisation d'urgence est autorisée, dès le moment où une urgence est déclarée, à entreprendre en priorité et sans délai toutes les actions visant à endiguer et à éliminer les dangers ainsi qu'à redémarrer et à restaurer le fonctionnement normal. Elle est en outre autorisée à lancer le fonctionnement d'urgence. Les rôles suivants sont importants à cet égard. </w:t>
      </w:r>
    </w:p>
    <w:tbl>
      <w:tblPr>
        <w:tblStyle w:val="Grilledutableau"/>
        <w:tblW w:w="0" w:type="auto"/>
        <w:tblLayout w:type="fixed"/>
        <w:tblLook w:val="04A0" w:firstRow="1" w:lastRow="0" w:firstColumn="1" w:lastColumn="0" w:noHBand="0" w:noVBand="1"/>
      </w:tblPr>
      <w:tblGrid>
        <w:gridCol w:w="2016"/>
        <w:gridCol w:w="2374"/>
        <w:gridCol w:w="3064"/>
        <w:gridCol w:w="1562"/>
      </w:tblGrid>
      <w:tr w:rsidR="009D47D1" w:rsidRPr="005F1E66" w14:paraId="2E0EB44A" w14:textId="77777777" w:rsidTr="3B665A99">
        <w:trPr>
          <w:trHeight w:val="723"/>
        </w:trPr>
        <w:tc>
          <w:tcPr>
            <w:tcW w:w="2016" w:type="dxa"/>
            <w:shd w:val="clear" w:color="auto" w:fill="D9D9D9" w:themeFill="background1" w:themeFillShade="D9"/>
          </w:tcPr>
          <w:p w14:paraId="0F69BE71" w14:textId="77777777" w:rsidR="009D47D1" w:rsidRPr="005F1E66" w:rsidRDefault="3B665A99" w:rsidP="3B665A99">
            <w:pPr>
              <w:rPr>
                <w:b/>
                <w:bCs/>
              </w:rPr>
            </w:pPr>
            <w:r w:rsidRPr="3B665A99">
              <w:rPr>
                <w:b/>
                <w:bCs/>
              </w:rPr>
              <w:t>Prénom, nom</w:t>
            </w:r>
          </w:p>
          <w:p w14:paraId="66BBB051" w14:textId="77777777" w:rsidR="009D47D1" w:rsidRPr="005F1E66" w:rsidRDefault="009D47D1" w:rsidP="002B28FF">
            <w:pPr>
              <w:rPr>
                <w:b/>
                <w:bCs/>
              </w:rPr>
            </w:pPr>
          </w:p>
        </w:tc>
        <w:tc>
          <w:tcPr>
            <w:tcW w:w="2374" w:type="dxa"/>
            <w:shd w:val="clear" w:color="auto" w:fill="D9D9D9" w:themeFill="background1" w:themeFillShade="D9"/>
          </w:tcPr>
          <w:p w14:paraId="49680744" w14:textId="77777777" w:rsidR="009D47D1" w:rsidRPr="005F1E66" w:rsidRDefault="3B665A99" w:rsidP="3B665A99">
            <w:pPr>
              <w:rPr>
                <w:b/>
                <w:bCs/>
              </w:rPr>
            </w:pPr>
            <w:r w:rsidRPr="3B665A99">
              <w:rPr>
                <w:b/>
                <w:bCs/>
              </w:rPr>
              <w:t>Rôle dans l'organisation d'urgence</w:t>
            </w:r>
          </w:p>
        </w:tc>
        <w:tc>
          <w:tcPr>
            <w:tcW w:w="3064" w:type="dxa"/>
            <w:shd w:val="clear" w:color="auto" w:fill="D9D9D9" w:themeFill="background1" w:themeFillShade="D9"/>
          </w:tcPr>
          <w:p w14:paraId="36EB8E80" w14:textId="77777777" w:rsidR="009D47D1" w:rsidRPr="005F1E66" w:rsidRDefault="3B665A99" w:rsidP="3B665A99">
            <w:pPr>
              <w:rPr>
                <w:b/>
                <w:bCs/>
              </w:rPr>
            </w:pPr>
            <w:r w:rsidRPr="3B665A99">
              <w:rPr>
                <w:b/>
                <w:bCs/>
              </w:rPr>
              <w:t>Responsabilité / tâches</w:t>
            </w:r>
          </w:p>
        </w:tc>
        <w:tc>
          <w:tcPr>
            <w:tcW w:w="1562" w:type="dxa"/>
            <w:shd w:val="clear" w:color="auto" w:fill="D9D9D9" w:themeFill="background1" w:themeFillShade="D9"/>
          </w:tcPr>
          <w:p w14:paraId="05C69354" w14:textId="77777777" w:rsidR="009D47D1" w:rsidRPr="005F1E66" w:rsidRDefault="3B665A99" w:rsidP="3B665A99">
            <w:pPr>
              <w:rPr>
                <w:b/>
                <w:bCs/>
              </w:rPr>
            </w:pPr>
            <w:r w:rsidRPr="3B665A99">
              <w:rPr>
                <w:b/>
                <w:bCs/>
              </w:rPr>
              <w:t xml:space="preserve">Disponibilité </w:t>
            </w:r>
          </w:p>
        </w:tc>
      </w:tr>
      <w:tr w:rsidR="009D47D1" w:rsidRPr="005F1E66" w14:paraId="0727D80A" w14:textId="77777777" w:rsidTr="3B665A99">
        <w:trPr>
          <w:trHeight w:val="901"/>
        </w:trPr>
        <w:tc>
          <w:tcPr>
            <w:tcW w:w="2016" w:type="dxa"/>
          </w:tcPr>
          <w:p w14:paraId="05274C42" w14:textId="77777777" w:rsidR="009D47D1" w:rsidRPr="005F1E66" w:rsidRDefault="3B665A99" w:rsidP="3B665A99">
            <w:pPr>
              <w:rPr>
                <w:highlight w:val="lightGray"/>
              </w:rPr>
            </w:pPr>
            <w:r w:rsidRPr="3B665A99">
              <w:rPr>
                <w:highlight w:val="lightGray"/>
              </w:rPr>
              <w:t>[PRÉNOM, NOM]</w:t>
            </w:r>
          </w:p>
        </w:tc>
        <w:tc>
          <w:tcPr>
            <w:tcW w:w="2374" w:type="dxa"/>
          </w:tcPr>
          <w:p w14:paraId="4FA53D7E" w14:textId="77777777" w:rsidR="009D47D1" w:rsidRPr="005F1E66" w:rsidRDefault="3B665A99" w:rsidP="3B665A99">
            <w:pPr>
              <w:rPr>
                <w:highlight w:val="lightGray"/>
              </w:rPr>
            </w:pPr>
            <w:r w:rsidRPr="3B665A99">
              <w:rPr>
                <w:highlight w:val="lightGray"/>
              </w:rPr>
              <w:t>[RÔLE]</w:t>
            </w:r>
          </w:p>
        </w:tc>
        <w:tc>
          <w:tcPr>
            <w:tcW w:w="3064" w:type="dxa"/>
          </w:tcPr>
          <w:p w14:paraId="1134E97C" w14:textId="77777777" w:rsidR="009D47D1" w:rsidRPr="005F1E66" w:rsidRDefault="3B665A99" w:rsidP="3B665A99">
            <w:pPr>
              <w:rPr>
                <w:highlight w:val="lightGray"/>
              </w:rPr>
            </w:pPr>
            <w:r w:rsidRPr="3B665A99">
              <w:rPr>
                <w:highlight w:val="lightGray"/>
              </w:rPr>
              <w:t>[TÂCHES]</w:t>
            </w:r>
          </w:p>
        </w:tc>
        <w:tc>
          <w:tcPr>
            <w:tcW w:w="1562" w:type="dxa"/>
          </w:tcPr>
          <w:p w14:paraId="35EE044D" w14:textId="77777777" w:rsidR="009D47D1" w:rsidRPr="005F1E66" w:rsidRDefault="3B665A99" w:rsidP="3B665A99">
            <w:pPr>
              <w:rPr>
                <w:highlight w:val="lightGray"/>
              </w:rPr>
            </w:pPr>
            <w:r w:rsidRPr="3B665A99">
              <w:rPr>
                <w:highlight w:val="lightGray"/>
              </w:rPr>
              <w:t>[DONNÉES DE CONTACT]</w:t>
            </w:r>
          </w:p>
        </w:tc>
      </w:tr>
    </w:tbl>
    <w:p w14:paraId="70E52261" w14:textId="2E5BBA90" w:rsidR="009D47D1" w:rsidRPr="005F1E66" w:rsidRDefault="009D47D1" w:rsidP="3B665A99">
      <w:pPr>
        <w:pStyle w:val="Lgende"/>
        <w:rPr>
          <w:color w:val="000000" w:themeColor="text1"/>
          <w:lang w:val="fr-CH"/>
        </w:rPr>
      </w:pPr>
      <w:r w:rsidRPr="005F1E66">
        <w:rPr>
          <w:color w:val="000000" w:themeColor="text1"/>
          <w:lang w:val="fr-CH"/>
        </w:rPr>
        <w:t xml:space="preserve">Tableau </w:t>
      </w:r>
      <w:r w:rsidRPr="3B665A99">
        <w:fldChar w:fldCharType="begin"/>
      </w:r>
      <w:r w:rsidRPr="005F1E66">
        <w:rPr>
          <w:color w:val="000000" w:themeColor="text1"/>
          <w:lang w:val="fr-CH"/>
        </w:rPr>
        <w:instrText xml:space="preserve"> SEQ Tabelle \* ARABIC </w:instrText>
      </w:r>
      <w:r w:rsidRPr="3B665A99">
        <w:rPr>
          <w:color w:val="000000" w:themeColor="text1"/>
          <w:lang w:val="fr-CH"/>
        </w:rPr>
        <w:fldChar w:fldCharType="separate"/>
      </w:r>
      <w:r w:rsidR="00367802">
        <w:rPr>
          <w:noProof/>
          <w:color w:val="000000" w:themeColor="text1"/>
          <w:lang w:val="fr-CH"/>
        </w:rPr>
        <w:t>9</w:t>
      </w:r>
      <w:r w:rsidRPr="3B665A99">
        <w:fldChar w:fldCharType="end"/>
      </w:r>
      <w:r w:rsidRPr="005F1E66">
        <w:rPr>
          <w:color w:val="000000" w:themeColor="text1"/>
          <w:lang w:val="fr-CH"/>
        </w:rPr>
        <w:t> : Rôles pour l'organisation d'urgence.</w:t>
      </w:r>
    </w:p>
    <w:p w14:paraId="2164D043" w14:textId="77777777" w:rsidR="009D47D1" w:rsidRPr="005F1E66" w:rsidRDefault="009D47D1" w:rsidP="009D47D1">
      <w:pPr>
        <w:rPr>
          <w:rFonts w:eastAsiaTheme="majorEastAsia"/>
          <w:b/>
          <w:bCs/>
          <w:sz w:val="28"/>
          <w:szCs w:val="28"/>
        </w:rPr>
      </w:pPr>
      <w:r w:rsidRPr="005F1E66">
        <w:br w:type="page"/>
      </w:r>
    </w:p>
    <w:p w14:paraId="0B3B2DBC" w14:textId="77777777" w:rsidR="009D47D1" w:rsidRPr="005F1E66" w:rsidRDefault="3B665A99" w:rsidP="009D47D1">
      <w:pPr>
        <w:jc w:val="both"/>
        <w:rPr>
          <w:iCs/>
        </w:rPr>
      </w:pPr>
      <w:r>
        <w:lastRenderedPageBreak/>
        <w:t xml:space="preserve">Si l'urgence se transforme en crise, une coordination centralisée peut être mise en place dans le local de la cellule de crise. Les locaux sont préparés par </w:t>
      </w:r>
      <w:r w:rsidRPr="3B665A99">
        <w:rPr>
          <w:highlight w:val="lightGray"/>
        </w:rPr>
        <w:t xml:space="preserve">[service / rôle] </w:t>
      </w:r>
      <w:r>
        <w:t>après la convocation de la cellule de crise. Les activités suivantes doivent alors être effectuées et l'équipement mentionné doit être mis à disposition :</w:t>
      </w:r>
    </w:p>
    <w:p w14:paraId="2219EF95" w14:textId="77777777" w:rsidR="009D47D1" w:rsidRPr="005F1E66" w:rsidRDefault="3B665A99" w:rsidP="009D47D1">
      <w:pPr>
        <w:pStyle w:val="Paragraphedeliste"/>
        <w:widowControl w:val="0"/>
        <w:numPr>
          <w:ilvl w:val="0"/>
          <w:numId w:val="70"/>
        </w:numPr>
      </w:pPr>
      <w:proofErr w:type="gramStart"/>
      <w:r>
        <w:t>préparer</w:t>
      </w:r>
      <w:proofErr w:type="gramEnd"/>
      <w:r>
        <w:t xml:space="preserve"> les surfaces de visualisation (suivi des mesures ou chronologie de l'événement),</w:t>
      </w:r>
    </w:p>
    <w:p w14:paraId="3807A8D5" w14:textId="77777777" w:rsidR="009D47D1" w:rsidRPr="005F1E66" w:rsidRDefault="3B665A99" w:rsidP="009D47D1">
      <w:pPr>
        <w:pStyle w:val="Paragraphedeliste"/>
        <w:widowControl w:val="0"/>
        <w:numPr>
          <w:ilvl w:val="0"/>
          <w:numId w:val="70"/>
        </w:numPr>
      </w:pPr>
      <w:proofErr w:type="gramStart"/>
      <w:r>
        <w:t>préparer</w:t>
      </w:r>
      <w:proofErr w:type="gramEnd"/>
      <w:r>
        <w:t xml:space="preserve"> le plan d'urgence et de crise informatique, démarrer les ordinateurs portables d'urgence et les connecter au réseau (alternatif) (si disponible),</w:t>
      </w:r>
    </w:p>
    <w:p w14:paraId="18E4C2CE" w14:textId="77777777" w:rsidR="009D47D1" w:rsidRPr="005F1E66" w:rsidRDefault="3B665A99" w:rsidP="009D47D1">
      <w:pPr>
        <w:pStyle w:val="Paragraphedeliste"/>
        <w:widowControl w:val="0"/>
        <w:numPr>
          <w:ilvl w:val="0"/>
          <w:numId w:val="70"/>
        </w:numPr>
      </w:pPr>
      <w:proofErr w:type="gramStart"/>
      <w:r>
        <w:t>prévoir</w:t>
      </w:r>
      <w:proofErr w:type="gramEnd"/>
      <w:r>
        <w:t xml:space="preserve"> une conférence téléphonique ou des canaux de communication alternatifs (si disponibles),</w:t>
      </w:r>
    </w:p>
    <w:p w14:paraId="77E38277" w14:textId="64E26241" w:rsidR="00367802" w:rsidRDefault="3B665A99" w:rsidP="00C87B63">
      <w:pPr>
        <w:pStyle w:val="Paragraphedeliste"/>
        <w:widowControl w:val="0"/>
        <w:numPr>
          <w:ilvl w:val="0"/>
          <w:numId w:val="70"/>
        </w:numPr>
      </w:pPr>
      <w:proofErr w:type="gramStart"/>
      <w:r>
        <w:t>préparer</w:t>
      </w:r>
      <w:proofErr w:type="gramEnd"/>
      <w:r>
        <w:t xml:space="preserve"> un endroit calme pour répondre aux questions des médias.</w:t>
      </w:r>
    </w:p>
    <w:p w14:paraId="1D66A15E" w14:textId="0B8B229E" w:rsidR="00C87B63" w:rsidRPr="005F1E66" w:rsidRDefault="00C87B63" w:rsidP="00C87B63">
      <w:pPr>
        <w:pStyle w:val="Paragraphedeliste"/>
        <w:widowControl w:val="0"/>
        <w:numPr>
          <w:ilvl w:val="0"/>
          <w:numId w:val="70"/>
        </w:numPr>
      </w:pPr>
      <w:r>
        <w:t xml:space="preserve">S’assurer que l’environnement de travail et adéquat (Subsistance, locaux, etc…) </w:t>
      </w:r>
    </w:p>
    <w:p w14:paraId="2B884C9C" w14:textId="77777777" w:rsidR="00367802" w:rsidRDefault="00367802">
      <w:pPr>
        <w:spacing w:after="160" w:line="259" w:lineRule="auto"/>
        <w:rPr>
          <w:rFonts w:asciiTheme="majorHAnsi" w:eastAsiaTheme="majorEastAsia" w:hAnsiTheme="majorHAnsi" w:cstheme="majorBidi"/>
          <w:color w:val="2E74B5" w:themeColor="accent1" w:themeShade="BF"/>
          <w:sz w:val="26"/>
          <w:szCs w:val="26"/>
        </w:rPr>
      </w:pPr>
      <w:bookmarkStart w:id="33" w:name="_Toc212452806"/>
      <w:r>
        <w:br w:type="page"/>
      </w:r>
    </w:p>
    <w:p w14:paraId="0DB17183" w14:textId="163C0A1E" w:rsidR="009D47D1" w:rsidRPr="005F1E66" w:rsidRDefault="3B665A99" w:rsidP="009D47D1">
      <w:pPr>
        <w:pStyle w:val="Titre2"/>
      </w:pPr>
      <w:bookmarkStart w:id="34" w:name="_Hlk224227101"/>
      <w:bookmarkStart w:id="35" w:name="_Toc233799581"/>
      <w:r>
        <w:lastRenderedPageBreak/>
        <w:t>Tâche - Communication d'urgence et obligations d'informer</w:t>
      </w:r>
      <w:bookmarkEnd w:id="33"/>
      <w:bookmarkEnd w:id="35"/>
    </w:p>
    <w:bookmarkEnd w:id="34"/>
    <w:p w14:paraId="6B5C7120" w14:textId="5AD92BBF" w:rsidR="009D47D1" w:rsidRDefault="3B665A99" w:rsidP="009D47D1">
      <w:pPr>
        <w:jc w:val="both"/>
      </w:pPr>
      <w:r>
        <w:t xml:space="preserve">Une bonne communication de crise aide la commune à se positionner comme une source d'information centrale et digne de confiance et à prévenir les spéculations, les indiscrétions ainsi que les fausses informations. </w:t>
      </w:r>
      <w:proofErr w:type="gramStart"/>
      <w:r>
        <w:t xml:space="preserve">Les </w:t>
      </w:r>
      <w:r w:rsidR="00933DA6">
        <w:t>cyber incidents</w:t>
      </w:r>
      <w:proofErr w:type="gramEnd"/>
      <w:r>
        <w:t xml:space="preserve"> nécessitent une communication de crise opportune, coordonnée et bien conçue afin de rassurer et de regagner la confiance des parties prenantes.</w:t>
      </w:r>
    </w:p>
    <w:p w14:paraId="1EC39012" w14:textId="77777777" w:rsidR="00367802" w:rsidRPr="005F1E66" w:rsidRDefault="00367802" w:rsidP="009D47D1">
      <w:pPr>
        <w:jc w:val="both"/>
      </w:pPr>
    </w:p>
    <w:p w14:paraId="546CBDDA" w14:textId="5ED115BE" w:rsidR="009D47D1" w:rsidRPr="005F1E66" w:rsidRDefault="00933DA6" w:rsidP="009D47D1">
      <w:pPr>
        <w:pStyle w:val="Titre3"/>
      </w:pPr>
      <w:bookmarkStart w:id="36" w:name="_Toc212452807"/>
      <w:bookmarkStart w:id="37" w:name="_Toc233799582"/>
      <w:r>
        <w:t xml:space="preserve">Tâche - </w:t>
      </w:r>
      <w:r w:rsidR="3B665A99">
        <w:t>Communication officielle et obligations d'informer</w:t>
      </w:r>
      <w:bookmarkEnd w:id="36"/>
      <w:bookmarkEnd w:id="37"/>
    </w:p>
    <w:p w14:paraId="6ABC3D51" w14:textId="77777777" w:rsidR="009D47D1" w:rsidRPr="005F1E66" w:rsidRDefault="3B665A99" w:rsidP="009D47D1">
      <w:r>
        <w:t>Les services suivants doivent être informés, le cas échéant, peu après la détection de l'incident.</w:t>
      </w:r>
    </w:p>
    <w:p w14:paraId="5289468F" w14:textId="77777777" w:rsidR="009D47D1" w:rsidRPr="005F1E66" w:rsidRDefault="3B665A99" w:rsidP="009D47D1">
      <w:pPr>
        <w:pStyle w:val="Paragraphedeliste"/>
        <w:numPr>
          <w:ilvl w:val="0"/>
          <w:numId w:val="76"/>
        </w:numPr>
        <w:spacing w:after="160" w:line="259" w:lineRule="auto"/>
      </w:pPr>
      <w:r>
        <w:t>La police (numéro d'urgence 117) ; l’éventualité de porter plainte peut être examinée.</w:t>
      </w:r>
    </w:p>
    <w:p w14:paraId="7764B8A2" w14:textId="77777777" w:rsidR="009D47D1" w:rsidRPr="005F1E66" w:rsidRDefault="009D47D1" w:rsidP="009D47D1">
      <w:pPr>
        <w:pStyle w:val="Paragraphedeliste"/>
        <w:numPr>
          <w:ilvl w:val="0"/>
          <w:numId w:val="76"/>
        </w:numPr>
        <w:spacing w:after="160" w:line="259" w:lineRule="auto"/>
      </w:pPr>
      <w:r w:rsidRPr="005F1E66">
        <w:t>L'Office fédéral de la cybersécurité (OFCS) conformément à la loi sur la sécurité de l'information (LSI) : si l'incident répond à au moins un de ces critères</w:t>
      </w:r>
      <w:r w:rsidRPr="005F1E66">
        <w:rPr>
          <w:rStyle w:val="Appelnotedebasdep"/>
        </w:rPr>
        <w:footnoteReference w:id="1"/>
      </w:r>
      <w:r w:rsidRPr="005F1E66">
        <w:t xml:space="preserve">, il doit être signalé, de préférence via le </w:t>
      </w:r>
      <w:r w:rsidRPr="3B665A99">
        <w:rPr>
          <w:i/>
          <w:iCs/>
        </w:rPr>
        <w:t>Cyber Security Hub</w:t>
      </w:r>
      <w:r w:rsidRPr="3B665A99">
        <w:rPr>
          <w:rStyle w:val="Appelnotedebasdep"/>
          <w:i/>
          <w:iCs/>
        </w:rPr>
        <w:footnoteReference w:id="2"/>
      </w:r>
      <w:r w:rsidRPr="005F1E66">
        <w:t xml:space="preserve"> , dans les </w:t>
      </w:r>
      <w:r w:rsidRPr="00367802">
        <w:rPr>
          <w:b/>
          <w:bCs/>
        </w:rPr>
        <w:t>24 heures</w:t>
      </w:r>
      <w:r w:rsidRPr="005F1E66">
        <w:t> :</w:t>
      </w:r>
    </w:p>
    <w:p w14:paraId="6E0C1323" w14:textId="77777777" w:rsidR="009D47D1" w:rsidRPr="005F1E66" w:rsidRDefault="3B665A99" w:rsidP="009D47D1">
      <w:pPr>
        <w:pStyle w:val="Paragraphedeliste"/>
        <w:numPr>
          <w:ilvl w:val="2"/>
          <w:numId w:val="79"/>
        </w:numPr>
        <w:spacing w:after="160" w:line="259" w:lineRule="auto"/>
      </w:pPr>
      <w:proofErr w:type="gramStart"/>
      <w:r>
        <w:t>le</w:t>
      </w:r>
      <w:proofErr w:type="gramEnd"/>
      <w:r>
        <w:t xml:space="preserve"> fonctionnement de l'infrastructure critique concernée est menacé, </w:t>
      </w:r>
    </w:p>
    <w:p w14:paraId="60472252" w14:textId="77777777" w:rsidR="009D47D1" w:rsidRPr="005F1E66" w:rsidRDefault="3B665A99" w:rsidP="009D47D1">
      <w:pPr>
        <w:pStyle w:val="Paragraphedeliste"/>
        <w:numPr>
          <w:ilvl w:val="2"/>
          <w:numId w:val="79"/>
        </w:numPr>
        <w:spacing w:after="160" w:line="259" w:lineRule="auto"/>
      </w:pPr>
      <w:proofErr w:type="gramStart"/>
      <w:r>
        <w:t>une</w:t>
      </w:r>
      <w:proofErr w:type="gramEnd"/>
      <w:r>
        <w:t xml:space="preserve"> manipulation ou une fuite d'informations a eu lieu,</w:t>
      </w:r>
    </w:p>
    <w:p w14:paraId="23FC8054" w14:textId="77777777" w:rsidR="009D47D1" w:rsidRPr="005F1E66" w:rsidRDefault="3B665A99" w:rsidP="009D47D1">
      <w:pPr>
        <w:pStyle w:val="Paragraphedeliste"/>
        <w:numPr>
          <w:ilvl w:val="2"/>
          <w:numId w:val="79"/>
        </w:numPr>
        <w:spacing w:after="160" w:line="259" w:lineRule="auto"/>
      </w:pPr>
      <w:proofErr w:type="gramStart"/>
      <w:r>
        <w:t>la</w:t>
      </w:r>
      <w:proofErr w:type="gramEnd"/>
      <w:r>
        <w:t xml:space="preserve"> compromission n'a pas été détectée pendant une période prolongée, notamment s'il existe des indices que l'attaque a été menée en vue de préparer d'autres cyberattaques ; ou</w:t>
      </w:r>
    </w:p>
    <w:p w14:paraId="28D3D682" w14:textId="77777777" w:rsidR="009D47D1" w:rsidRPr="005F1E66" w:rsidRDefault="3B665A99" w:rsidP="009D47D1">
      <w:pPr>
        <w:pStyle w:val="Paragraphedeliste"/>
        <w:numPr>
          <w:ilvl w:val="2"/>
          <w:numId w:val="79"/>
        </w:numPr>
        <w:spacing w:after="160" w:line="259" w:lineRule="auto"/>
      </w:pPr>
      <w:proofErr w:type="gramStart"/>
      <w:r>
        <w:t>si</w:t>
      </w:r>
      <w:proofErr w:type="gramEnd"/>
      <w:r>
        <w:t xml:space="preserve"> l'incident est lié à du chantage, des menaces ou des contraintes.</w:t>
      </w:r>
    </w:p>
    <w:p w14:paraId="61D8F159" w14:textId="2F31D94A" w:rsidR="009D47D1" w:rsidRPr="005F1E66" w:rsidRDefault="3B665A99" w:rsidP="009D47D1">
      <w:pPr>
        <w:pStyle w:val="Paragraphedeliste"/>
        <w:numPr>
          <w:ilvl w:val="0"/>
          <w:numId w:val="77"/>
        </w:numPr>
        <w:spacing w:after="160" w:line="259" w:lineRule="auto"/>
      </w:pPr>
      <w:r>
        <w:t>L</w:t>
      </w:r>
      <w:r w:rsidR="00933DA6">
        <w:t>e PPDT JU/NE</w:t>
      </w:r>
      <w:r w:rsidR="00933DA6">
        <w:rPr>
          <w:rStyle w:val="Appelnotedebasdep"/>
        </w:rPr>
        <w:footnoteReference w:id="3"/>
      </w:r>
      <w:r w:rsidR="00933DA6">
        <w:t xml:space="preserve"> </w:t>
      </w:r>
      <w:r>
        <w:t>si une fuite de données personnelles ne peut être exclue.</w:t>
      </w:r>
    </w:p>
    <w:p w14:paraId="6DFB8D2E" w14:textId="77777777" w:rsidR="00367802" w:rsidRDefault="00367802">
      <w:pPr>
        <w:spacing w:after="160" w:line="259" w:lineRule="auto"/>
        <w:rPr>
          <w:rFonts w:asciiTheme="majorHAnsi" w:eastAsiaTheme="majorEastAsia" w:hAnsiTheme="majorHAnsi" w:cstheme="majorBidi"/>
          <w:color w:val="1F4D78" w:themeColor="accent1" w:themeShade="7F"/>
          <w:sz w:val="24"/>
          <w:szCs w:val="24"/>
        </w:rPr>
      </w:pPr>
      <w:bookmarkStart w:id="38" w:name="_Toc212452808"/>
      <w:r>
        <w:br w:type="page"/>
      </w:r>
    </w:p>
    <w:p w14:paraId="5AAFBF0B" w14:textId="185CF08D" w:rsidR="009D47D1" w:rsidRPr="005F1E66" w:rsidRDefault="00933DA6" w:rsidP="009D47D1">
      <w:pPr>
        <w:pStyle w:val="Titre3"/>
      </w:pPr>
      <w:bookmarkStart w:id="39" w:name="_Toc233799583"/>
      <w:r>
        <w:lastRenderedPageBreak/>
        <w:t xml:space="preserve">Tâche - </w:t>
      </w:r>
      <w:r w:rsidR="3B665A99">
        <w:t>Communication interne</w:t>
      </w:r>
      <w:bookmarkEnd w:id="38"/>
      <w:bookmarkEnd w:id="39"/>
    </w:p>
    <w:p w14:paraId="2340EF6D" w14:textId="65BE08E2" w:rsidR="009D47D1" w:rsidRPr="005F1E66" w:rsidRDefault="009D47D1" w:rsidP="009D47D1">
      <w:pPr>
        <w:keepNext/>
        <w:jc w:val="both"/>
      </w:pPr>
      <w:r w:rsidRPr="005F1E66">
        <w:t>Une communication interne efficace est essentielle en situation de crise afin de pouvoir réagir rapidement et de manière coordonnée. Elle garantit que tous les membres du personnel sont informés des développements actuels, que les malentendus sont évités et que les responsabilités sont clairement communiquées. La commune peut ainsi agir d’un seul bloc et</w:t>
      </w:r>
      <w:r w:rsidR="00367802">
        <w:t xml:space="preserve"> d</w:t>
      </w:r>
      <w:r w:rsidRPr="005F1E66">
        <w:t>e manière ciblée afin de gérer au mieux la crise et d'éviter les répercussions négatives. Vous trouverez des outils à cet effet sur le site web de l’OFCS.</w:t>
      </w:r>
      <w:r w:rsidRPr="005F1E66">
        <w:rPr>
          <w:rStyle w:val="Appelnotedebasdep"/>
        </w:rPr>
        <w:footnoteReference w:id="4"/>
      </w:r>
    </w:p>
    <w:p w14:paraId="550641A1" w14:textId="77777777" w:rsidR="00D0689C" w:rsidRPr="005F1E66" w:rsidRDefault="00D0689C" w:rsidP="009D47D1">
      <w:pPr>
        <w:keepNext/>
        <w:jc w:val="both"/>
      </w:pPr>
    </w:p>
    <w:p w14:paraId="0D2DE7B1" w14:textId="77777777" w:rsidR="009D47D1" w:rsidRPr="005F1E66" w:rsidRDefault="3B665A99" w:rsidP="009D47D1">
      <w:pPr>
        <w:keepNext/>
        <w:jc w:val="both"/>
      </w:pPr>
      <w:r>
        <w:t>Des modèles de communication spécifiques à la commune, qui tiennent compte des critères suivants, doivent être préparés et annexés à ce plan d'urgence et de crise informatique.</w:t>
      </w:r>
    </w:p>
    <w:p w14:paraId="55F45E62" w14:textId="77777777" w:rsidR="00D0689C" w:rsidRPr="005F1E66" w:rsidRDefault="00D0689C" w:rsidP="009D47D1">
      <w:pPr>
        <w:keepNext/>
        <w:jc w:val="both"/>
      </w:pPr>
    </w:p>
    <w:tbl>
      <w:tblPr>
        <w:tblStyle w:val="Grilledutableau"/>
        <w:tblW w:w="0" w:type="auto"/>
        <w:tblBorders>
          <w:top w:val="none" w:sz="0" w:space="0" w:color="auto"/>
          <w:left w:val="none" w:sz="0" w:space="0" w:color="auto"/>
          <w:bottom w:val="none" w:sz="0" w:space="0" w:color="auto"/>
          <w:right w:val="none" w:sz="0" w:space="0" w:color="auto"/>
          <w:insideH w:val="single" w:sz="4" w:space="0" w:color="A6A6A6" w:themeColor="background1" w:themeShade="A6"/>
          <w:insideV w:val="single" w:sz="4" w:space="0" w:color="A6A6A6" w:themeColor="background1" w:themeShade="A6"/>
        </w:tblBorders>
        <w:tblCellMar>
          <w:top w:w="57" w:type="dxa"/>
          <w:bottom w:w="57" w:type="dxa"/>
        </w:tblCellMar>
        <w:tblLook w:val="04A0" w:firstRow="1" w:lastRow="0" w:firstColumn="1" w:lastColumn="0" w:noHBand="0" w:noVBand="1"/>
      </w:tblPr>
      <w:tblGrid>
        <w:gridCol w:w="2694"/>
        <w:gridCol w:w="6332"/>
      </w:tblGrid>
      <w:tr w:rsidR="009D47D1" w:rsidRPr="005F1E66" w14:paraId="7C432917" w14:textId="77777777" w:rsidTr="3B665A99">
        <w:tc>
          <w:tcPr>
            <w:tcW w:w="2694" w:type="dxa"/>
          </w:tcPr>
          <w:p w14:paraId="351E2288" w14:textId="77777777" w:rsidR="009D47D1" w:rsidRPr="005F1E66" w:rsidRDefault="3B665A99" w:rsidP="002B28FF">
            <w:pPr>
              <w:keepNext/>
            </w:pPr>
            <w:r w:rsidRPr="3B665A99">
              <w:rPr>
                <w:b/>
                <w:bCs/>
              </w:rPr>
              <w:t>Informations claires sur le déroulement de la crise</w:t>
            </w:r>
          </w:p>
          <w:p w14:paraId="601F7BD8" w14:textId="77777777" w:rsidR="009D47D1" w:rsidRPr="005F1E66" w:rsidRDefault="009D47D1" w:rsidP="002B28FF"/>
        </w:tc>
        <w:tc>
          <w:tcPr>
            <w:tcW w:w="6332" w:type="dxa"/>
          </w:tcPr>
          <w:p w14:paraId="32DEEF67" w14:textId="77777777" w:rsidR="009D47D1" w:rsidRPr="005F1E66" w:rsidRDefault="3B665A99" w:rsidP="009D47D1">
            <w:pPr>
              <w:pStyle w:val="Paragraphedeliste"/>
              <w:keepNext/>
              <w:widowControl w:val="0"/>
              <w:numPr>
                <w:ilvl w:val="0"/>
                <w:numId w:val="63"/>
              </w:numPr>
            </w:pPr>
            <w:r>
              <w:t>Que s'est-il passé ? (</w:t>
            </w:r>
            <w:proofErr w:type="gramStart"/>
            <w:r>
              <w:t>faits</w:t>
            </w:r>
            <w:proofErr w:type="gramEnd"/>
            <w:r>
              <w:t xml:space="preserve"> bruts, sans entrer dans les détails, en mettant l'accent sur les conséquences pour le travail des membres du personnel)</w:t>
            </w:r>
          </w:p>
          <w:p w14:paraId="2D930568" w14:textId="77777777" w:rsidR="009D47D1" w:rsidRPr="005F1E66" w:rsidRDefault="3B665A99" w:rsidP="009D47D1">
            <w:pPr>
              <w:pStyle w:val="Paragraphedeliste"/>
              <w:keepNext/>
              <w:widowControl w:val="0"/>
              <w:numPr>
                <w:ilvl w:val="0"/>
                <w:numId w:val="63"/>
              </w:numPr>
            </w:pPr>
            <w:r>
              <w:t>Des mises à jour régulières sur l'état actuel de la situation afin de réduire les incertitudes.</w:t>
            </w:r>
          </w:p>
        </w:tc>
      </w:tr>
      <w:tr w:rsidR="009D47D1" w:rsidRPr="005F1E66" w14:paraId="796C5709" w14:textId="77777777" w:rsidTr="3B665A99">
        <w:tc>
          <w:tcPr>
            <w:tcW w:w="2694" w:type="dxa"/>
          </w:tcPr>
          <w:p w14:paraId="378C4E0B" w14:textId="77777777" w:rsidR="009D47D1" w:rsidRPr="005F1E66" w:rsidRDefault="3B665A99" w:rsidP="002B28FF">
            <w:pPr>
              <w:keepNext/>
            </w:pPr>
            <w:r w:rsidRPr="3B665A99">
              <w:rPr>
                <w:b/>
                <w:bCs/>
              </w:rPr>
              <w:t>Responsabilités et personnes de contact</w:t>
            </w:r>
          </w:p>
        </w:tc>
        <w:tc>
          <w:tcPr>
            <w:tcW w:w="6332" w:type="dxa"/>
          </w:tcPr>
          <w:p w14:paraId="1C9ACB0C" w14:textId="77777777" w:rsidR="009D47D1" w:rsidRPr="005F1E66" w:rsidRDefault="3B665A99" w:rsidP="009D47D1">
            <w:pPr>
              <w:pStyle w:val="Paragraphedeliste"/>
              <w:keepNext/>
              <w:widowControl w:val="0"/>
              <w:numPr>
                <w:ilvl w:val="0"/>
                <w:numId w:val="64"/>
              </w:numPr>
            </w:pPr>
            <w:r>
              <w:t>Coordonnées des personnes responsables des différentes tâches et de celles auxquelles les membres du personnel peuvent s'adresser en cas de questions.</w:t>
            </w:r>
          </w:p>
        </w:tc>
      </w:tr>
      <w:tr w:rsidR="009D47D1" w:rsidRPr="005F1E66" w14:paraId="7970548D" w14:textId="77777777" w:rsidTr="3B665A99">
        <w:tc>
          <w:tcPr>
            <w:tcW w:w="2694" w:type="dxa"/>
          </w:tcPr>
          <w:p w14:paraId="4C53DFA4" w14:textId="77777777" w:rsidR="009D47D1" w:rsidRPr="005F1E66" w:rsidRDefault="3B665A99" w:rsidP="002B28FF">
            <w:pPr>
              <w:keepNext/>
            </w:pPr>
            <w:r w:rsidRPr="3B665A99">
              <w:rPr>
                <w:b/>
                <w:bCs/>
              </w:rPr>
              <w:t>Règles de comportement et mesures</w:t>
            </w:r>
          </w:p>
          <w:p w14:paraId="48B77BA8" w14:textId="77777777" w:rsidR="009D47D1" w:rsidRPr="005F1E66" w:rsidRDefault="009D47D1" w:rsidP="002B28FF">
            <w:pPr>
              <w:keepNext/>
              <w:rPr>
                <w:b/>
                <w:bCs/>
              </w:rPr>
            </w:pPr>
          </w:p>
        </w:tc>
        <w:tc>
          <w:tcPr>
            <w:tcW w:w="6332" w:type="dxa"/>
          </w:tcPr>
          <w:p w14:paraId="420FB725" w14:textId="77777777" w:rsidR="009D47D1" w:rsidRPr="005F1E66" w:rsidRDefault="3B665A99" w:rsidP="009D47D1">
            <w:pPr>
              <w:pStyle w:val="Paragraphedeliste"/>
              <w:keepNext/>
              <w:widowControl w:val="0"/>
              <w:numPr>
                <w:ilvl w:val="0"/>
                <w:numId w:val="64"/>
              </w:numPr>
            </w:pPr>
            <w:r>
              <w:t xml:space="preserve">Instructions concrètes sur la manière dont les membres du personnel doivent se comporter et sur les prochaines étapes à franchir. Il s'agit notamment de : </w:t>
            </w:r>
          </w:p>
          <w:p w14:paraId="6FF1DB7B" w14:textId="77777777" w:rsidR="009D47D1" w:rsidRPr="005F1E66" w:rsidRDefault="3B665A99" w:rsidP="009D47D1">
            <w:pPr>
              <w:pStyle w:val="Paragraphedeliste"/>
              <w:keepNext/>
              <w:widowControl w:val="0"/>
              <w:numPr>
                <w:ilvl w:val="1"/>
                <w:numId w:val="64"/>
              </w:numPr>
            </w:pPr>
            <w:proofErr w:type="gramStart"/>
            <w:r>
              <w:t>ne</w:t>
            </w:r>
            <w:proofErr w:type="gramEnd"/>
            <w:r>
              <w:t xml:space="preserve"> pas publier d’informations sur l'incident sur les médias sociaux,</w:t>
            </w:r>
          </w:p>
          <w:p w14:paraId="2C7E041B" w14:textId="77777777" w:rsidR="009D47D1" w:rsidRPr="005F1E66" w:rsidRDefault="3B665A99" w:rsidP="009D47D1">
            <w:pPr>
              <w:pStyle w:val="Paragraphedeliste"/>
              <w:keepNext/>
              <w:widowControl w:val="0"/>
              <w:numPr>
                <w:ilvl w:val="1"/>
                <w:numId w:val="64"/>
              </w:numPr>
            </w:pPr>
            <w:proofErr w:type="gramStart"/>
            <w:r>
              <w:t>ne</w:t>
            </w:r>
            <w:proofErr w:type="gramEnd"/>
            <w:r>
              <w:t xml:space="preserve"> pas donner d'informations en cas de demandes de la part des journalistes, mais renvoyer à l'attaché/e de presse de l'entreprise.</w:t>
            </w:r>
          </w:p>
        </w:tc>
      </w:tr>
      <w:tr w:rsidR="009D47D1" w:rsidRPr="005F1E66" w14:paraId="2AB2E810" w14:textId="77777777" w:rsidTr="3B665A99">
        <w:tc>
          <w:tcPr>
            <w:tcW w:w="2694" w:type="dxa"/>
          </w:tcPr>
          <w:p w14:paraId="65688FC5" w14:textId="77777777" w:rsidR="009D47D1" w:rsidRPr="005F1E66" w:rsidRDefault="3B665A99" w:rsidP="002B28FF">
            <w:pPr>
              <w:keepNext/>
            </w:pPr>
            <w:r w:rsidRPr="3B665A99">
              <w:rPr>
                <w:b/>
                <w:bCs/>
              </w:rPr>
              <w:t xml:space="preserve">Offres de soutien </w:t>
            </w:r>
          </w:p>
          <w:p w14:paraId="77605DCB" w14:textId="77777777" w:rsidR="009D47D1" w:rsidRPr="005F1E66" w:rsidRDefault="009D47D1" w:rsidP="002B28FF">
            <w:pPr>
              <w:keepNext/>
              <w:rPr>
                <w:b/>
                <w:bCs/>
              </w:rPr>
            </w:pPr>
          </w:p>
        </w:tc>
        <w:tc>
          <w:tcPr>
            <w:tcW w:w="6332" w:type="dxa"/>
          </w:tcPr>
          <w:p w14:paraId="46FB1DCC" w14:textId="77777777" w:rsidR="009D47D1" w:rsidRPr="005F1E66" w:rsidRDefault="3B665A99" w:rsidP="009D47D1">
            <w:pPr>
              <w:pStyle w:val="Paragraphedeliste"/>
              <w:keepNext/>
              <w:widowControl w:val="0"/>
              <w:numPr>
                <w:ilvl w:val="0"/>
                <w:numId w:val="64"/>
              </w:numPr>
            </w:pPr>
            <w:r>
              <w:t>Informations sur les offres d'aide et de soutien disponibles pour les membres du personnel pendant la crise.</w:t>
            </w:r>
          </w:p>
        </w:tc>
      </w:tr>
    </w:tbl>
    <w:p w14:paraId="2C7D7632" w14:textId="77777777" w:rsidR="009D47D1" w:rsidRPr="005F1E66" w:rsidRDefault="009D47D1" w:rsidP="009D47D1">
      <w:pPr>
        <w:keepNext/>
        <w:widowControl w:val="0"/>
        <w:jc w:val="both"/>
      </w:pPr>
    </w:p>
    <w:p w14:paraId="642C2179" w14:textId="408507EC" w:rsidR="009D47D1" w:rsidRPr="005F1E66" w:rsidRDefault="00933DA6" w:rsidP="009D47D1">
      <w:pPr>
        <w:pStyle w:val="Titre3"/>
      </w:pPr>
      <w:bookmarkStart w:id="40" w:name="_Toc212452809"/>
      <w:bookmarkStart w:id="41" w:name="_Toc233799584"/>
      <w:r>
        <w:t xml:space="preserve">Tâche - </w:t>
      </w:r>
      <w:r w:rsidR="3B665A99">
        <w:t>Communication externe</w:t>
      </w:r>
      <w:bookmarkEnd w:id="40"/>
      <w:bookmarkEnd w:id="41"/>
    </w:p>
    <w:p w14:paraId="0C0CF979" w14:textId="77777777" w:rsidR="009D47D1" w:rsidRPr="005F1E66" w:rsidRDefault="3B665A99" w:rsidP="009D47D1">
      <w:pPr>
        <w:keepNext/>
        <w:jc w:val="both"/>
      </w:pPr>
      <w:r>
        <w:t>La communication externe de crise joue un rôle central pour maintenir la confiance de la clientèle, des partenaires et du public pendant une crise. En fournissant des informations de manière transparente et en temps utile, la commune peut éviter les malentendus, endiguer les rumeurs et protéger sa réputation. Une communication externe bien coordonnée contribue dans une large mesure à limiter les conséquences de la crise.</w:t>
      </w:r>
    </w:p>
    <w:p w14:paraId="68CB5A9D" w14:textId="77777777" w:rsidR="009D47D1" w:rsidRPr="005F1E66" w:rsidRDefault="3B665A99" w:rsidP="009D47D1">
      <w:pPr>
        <w:keepNext/>
        <w:jc w:val="both"/>
      </w:pPr>
      <w:r>
        <w:t>Si plusieurs communes sont concernées (p. ex. en cas de tâches intercommunales), la communication externe de crise doit être coordonnée avec d'autres personnes concernées et, selon la situation, avec les cellules de crise cantonales.</w:t>
      </w:r>
    </w:p>
    <w:p w14:paraId="5C603A0F" w14:textId="77777777" w:rsidR="009D47D1" w:rsidRPr="005F1E66" w:rsidRDefault="3B665A99" w:rsidP="009D47D1">
      <w:pPr>
        <w:keepNext/>
        <w:jc w:val="both"/>
      </w:pPr>
      <w:r>
        <w:t>Les principes suivants doivent être pris en compte dans la communication externe de crise :</w:t>
      </w:r>
    </w:p>
    <w:p w14:paraId="72A04968" w14:textId="234AA07F" w:rsidR="009D47D1" w:rsidRPr="005F1E66" w:rsidRDefault="3B665A99" w:rsidP="009D47D1">
      <w:pPr>
        <w:pStyle w:val="Paragraphedeliste"/>
        <w:keepNext/>
        <w:widowControl w:val="0"/>
        <w:numPr>
          <w:ilvl w:val="0"/>
          <w:numId w:val="72"/>
        </w:numPr>
        <w:spacing w:after="120"/>
        <w:ind w:left="714" w:hanging="357"/>
        <w:contextualSpacing w:val="0"/>
      </w:pPr>
      <w:r>
        <w:t>Coordonnez toujours les informations avec la police,</w:t>
      </w:r>
    </w:p>
    <w:p w14:paraId="0A2D1392" w14:textId="688C331D" w:rsidR="009D47D1" w:rsidRPr="005F1E66" w:rsidRDefault="3B665A99" w:rsidP="009D47D1">
      <w:pPr>
        <w:pStyle w:val="Paragraphedeliste"/>
        <w:keepNext/>
        <w:widowControl w:val="0"/>
        <w:numPr>
          <w:ilvl w:val="0"/>
          <w:numId w:val="72"/>
        </w:numPr>
        <w:spacing w:after="120"/>
        <w:ind w:left="714" w:hanging="357"/>
        <w:contextualSpacing w:val="0"/>
      </w:pPr>
      <w:r>
        <w:t>N’informez que sur les faits,</w:t>
      </w:r>
    </w:p>
    <w:p w14:paraId="7E547405" w14:textId="3773352A" w:rsidR="009D47D1" w:rsidRPr="005F1E66" w:rsidRDefault="3B665A99" w:rsidP="009D47D1">
      <w:pPr>
        <w:pStyle w:val="Paragraphedeliste"/>
        <w:keepNext/>
        <w:widowControl w:val="0"/>
        <w:numPr>
          <w:ilvl w:val="0"/>
          <w:numId w:val="72"/>
        </w:numPr>
        <w:spacing w:after="120"/>
        <w:ind w:left="714" w:hanging="357"/>
        <w:contextualSpacing w:val="0"/>
      </w:pPr>
      <w:r>
        <w:t>Le public ne connaissant pas les circonstances exactes de la crise ni les accords internes, il importe que vous communiquiez rapidement et régulièrement et que vous vous positionniez comme une source d'information centrale et digne de confiance,</w:t>
      </w:r>
    </w:p>
    <w:p w14:paraId="08F3D590" w14:textId="28A5F9B9" w:rsidR="009D47D1" w:rsidRPr="005F1E66" w:rsidRDefault="3B665A99" w:rsidP="009D47D1">
      <w:pPr>
        <w:pStyle w:val="Paragraphedeliste"/>
        <w:keepNext/>
        <w:widowControl w:val="0"/>
        <w:numPr>
          <w:ilvl w:val="0"/>
          <w:numId w:val="72"/>
        </w:numPr>
        <w:spacing w:after="120"/>
        <w:ind w:left="714" w:hanging="357"/>
        <w:contextualSpacing w:val="0"/>
      </w:pPr>
      <w:r>
        <w:t xml:space="preserve">Veillez, lors de la transmission d'informations, à utiliser un langage compréhensible pour tout le monde. Si la cyberattaque a eu lieu dans une commune bilingue, la </w:t>
      </w:r>
      <w:r>
        <w:lastRenderedPageBreak/>
        <w:t>communication devrait se faire dans les deux langues officielles,</w:t>
      </w:r>
    </w:p>
    <w:p w14:paraId="0D549E9A" w14:textId="5BD6C8AB" w:rsidR="009D47D1" w:rsidRPr="005F1E66" w:rsidRDefault="3B665A99" w:rsidP="009D47D1">
      <w:pPr>
        <w:pStyle w:val="Paragraphedeliste"/>
        <w:keepNext/>
        <w:widowControl w:val="0"/>
        <w:numPr>
          <w:ilvl w:val="0"/>
          <w:numId w:val="72"/>
        </w:numPr>
        <w:spacing w:after="120"/>
        <w:ind w:left="714" w:hanging="357"/>
        <w:contextualSpacing w:val="0"/>
      </w:pPr>
      <w:r>
        <w:t>Les inquiétudes concernant la sécurité des données, des biens et des services devant être prises au sérieux, il importe que vous communiquiez de manière transparente. Ce faisant, définissez également clairement les sujets sur lesquels aucune information ne doit être donnée.</w:t>
      </w:r>
    </w:p>
    <w:p w14:paraId="025530A6" w14:textId="77777777" w:rsidR="009D47D1" w:rsidRPr="005F1E66" w:rsidRDefault="009D47D1" w:rsidP="009D47D1">
      <w:pPr>
        <w:keepNext/>
        <w:spacing w:after="120"/>
        <w:jc w:val="both"/>
      </w:pPr>
      <w:r w:rsidRPr="005F1E66">
        <w:t>La communication de crise en cas de cyberattaque se divise en trois phases. Vous trouverez des outils à cet effet sur le site web de l’OFCS.</w:t>
      </w:r>
      <w:r w:rsidRPr="005F1E66">
        <w:rPr>
          <w:rStyle w:val="Appelnotedebasdep"/>
        </w:rPr>
        <w:footnoteReference w:id="5"/>
      </w:r>
    </w:p>
    <w:p w14:paraId="1937F459" w14:textId="77777777" w:rsidR="009D47D1" w:rsidRPr="005F1E66" w:rsidRDefault="3B665A99" w:rsidP="009D47D1">
      <w:pPr>
        <w:pStyle w:val="Paragraphedeliste"/>
        <w:keepNext/>
        <w:widowControl w:val="0"/>
        <w:numPr>
          <w:ilvl w:val="0"/>
          <w:numId w:val="73"/>
        </w:numPr>
        <w:spacing w:after="120"/>
        <w:contextualSpacing w:val="0"/>
        <w:jc w:val="both"/>
      </w:pPr>
      <w:r w:rsidRPr="3B665A99">
        <w:rPr>
          <w:b/>
          <w:bCs/>
        </w:rPr>
        <w:t>Phase 1 : information sur la cyberattaque</w:t>
      </w:r>
    </w:p>
    <w:p w14:paraId="12A5BBFA" w14:textId="77777777" w:rsidR="009D47D1" w:rsidRPr="005F1E66" w:rsidRDefault="3B665A99" w:rsidP="009D47D1">
      <w:pPr>
        <w:pStyle w:val="Paragraphedeliste"/>
        <w:keepNext/>
        <w:widowControl w:val="0"/>
        <w:numPr>
          <w:ilvl w:val="0"/>
          <w:numId w:val="73"/>
        </w:numPr>
        <w:spacing w:after="120"/>
        <w:contextualSpacing w:val="0"/>
        <w:jc w:val="both"/>
      </w:pPr>
      <w:r w:rsidRPr="3B665A99">
        <w:rPr>
          <w:b/>
          <w:bCs/>
        </w:rPr>
        <w:t>Phase 2 : information sur la gestion de la cyberattaque</w:t>
      </w:r>
    </w:p>
    <w:p w14:paraId="7B290E6E" w14:textId="77777777" w:rsidR="009D47D1" w:rsidRPr="005F1E66" w:rsidRDefault="3B665A99" w:rsidP="009D47D1">
      <w:pPr>
        <w:pStyle w:val="Paragraphedeliste"/>
        <w:keepNext/>
        <w:widowControl w:val="0"/>
        <w:numPr>
          <w:ilvl w:val="0"/>
          <w:numId w:val="73"/>
        </w:numPr>
        <w:spacing w:after="120"/>
        <w:contextualSpacing w:val="0"/>
        <w:jc w:val="both"/>
      </w:pPr>
      <w:r w:rsidRPr="3B665A99">
        <w:rPr>
          <w:b/>
          <w:bCs/>
        </w:rPr>
        <w:t>Phase 3 : information sur la fin de la gestion de la cyberattaque.</w:t>
      </w:r>
    </w:p>
    <w:p w14:paraId="711B7D08" w14:textId="77777777" w:rsidR="009D47D1" w:rsidRPr="005F1E66" w:rsidRDefault="3B665A99" w:rsidP="009D47D1">
      <w:pPr>
        <w:keepNext/>
        <w:spacing w:after="120"/>
        <w:jc w:val="both"/>
      </w:pPr>
      <w:r>
        <w:t>Les messages clés doivent rester les mêmes pendant les trois phases.</w:t>
      </w:r>
    </w:p>
    <w:p w14:paraId="46988B79" w14:textId="77777777" w:rsidR="009D47D1" w:rsidRPr="005F1E66" w:rsidRDefault="3B665A99" w:rsidP="009D47D1">
      <w:pPr>
        <w:keepNext/>
        <w:widowControl w:val="0"/>
        <w:numPr>
          <w:ilvl w:val="0"/>
          <w:numId w:val="71"/>
        </w:numPr>
        <w:spacing w:after="120"/>
      </w:pPr>
      <w:r>
        <w:t>La commune a la situation sous contrôle (si cela est vrai) et a pris les mesures adéquates.</w:t>
      </w:r>
    </w:p>
    <w:p w14:paraId="652B8CA1" w14:textId="77777777" w:rsidR="009D47D1" w:rsidRPr="005F1E66" w:rsidRDefault="3B665A99" w:rsidP="009D47D1">
      <w:pPr>
        <w:keepNext/>
        <w:widowControl w:val="0"/>
        <w:numPr>
          <w:ilvl w:val="0"/>
          <w:numId w:val="71"/>
        </w:numPr>
        <w:spacing w:after="120"/>
      </w:pPr>
      <w:r>
        <w:t>La sécurité et l'intégrité des données de la population, des membres du personnel et des partenaires sont une priorité absolue.</w:t>
      </w:r>
    </w:p>
    <w:p w14:paraId="52BED700" w14:textId="77777777" w:rsidR="009D47D1" w:rsidRPr="005F1E66" w:rsidRDefault="3B665A99" w:rsidP="009D47D1">
      <w:pPr>
        <w:keepNext/>
        <w:widowControl w:val="0"/>
        <w:numPr>
          <w:ilvl w:val="0"/>
          <w:numId w:val="71"/>
        </w:numPr>
        <w:spacing w:after="120"/>
      </w:pPr>
      <w:r>
        <w:t>La commune enquête sur l'incident et collabore avec [</w:t>
      </w:r>
      <w:r w:rsidRPr="3B665A99">
        <w:rPr>
          <w:highlight w:val="lightGray"/>
        </w:rPr>
        <w:t>la police cantonale et les prestataires de services informatiques compétents</w:t>
      </w:r>
      <w:r>
        <w:t>] afin de déterminer l'origine et l'ampleur de l'incident.</w:t>
      </w:r>
    </w:p>
    <w:p w14:paraId="7E4B0505" w14:textId="77777777" w:rsidR="009D47D1" w:rsidRPr="005F1E66" w:rsidRDefault="3B665A99" w:rsidP="009D47D1">
      <w:pPr>
        <w:keepNext/>
        <w:widowControl w:val="0"/>
        <w:numPr>
          <w:ilvl w:val="0"/>
          <w:numId w:val="71"/>
        </w:numPr>
        <w:spacing w:after="120"/>
      </w:pPr>
      <w:r>
        <w:t>La commune communique de manière transparente et en temps réel en cas de nouvelles informations.</w:t>
      </w:r>
    </w:p>
    <w:p w14:paraId="1F0C91D8" w14:textId="4A8DB323" w:rsidR="009D47D1" w:rsidRPr="005F1E66" w:rsidRDefault="00933DA6" w:rsidP="009D47D1">
      <w:pPr>
        <w:pStyle w:val="Titre2"/>
      </w:pPr>
      <w:bookmarkStart w:id="42" w:name="_Toc212452810"/>
      <w:bookmarkStart w:id="43" w:name="_Toc233799585"/>
      <w:r>
        <w:t xml:space="preserve">Tâche - </w:t>
      </w:r>
      <w:r w:rsidR="3B665A99">
        <w:t>Évaluation de la situation et marche à suivre</w:t>
      </w:r>
      <w:bookmarkEnd w:id="42"/>
      <w:bookmarkEnd w:id="43"/>
    </w:p>
    <w:p w14:paraId="4043DD37" w14:textId="6BE163AD" w:rsidR="009D47D1" w:rsidRPr="005F1E66" w:rsidRDefault="3B665A99" w:rsidP="009D47D1">
      <w:pPr>
        <w:spacing w:after="120"/>
        <w:jc w:val="both"/>
      </w:pPr>
      <w:r>
        <w:t xml:space="preserve">La cellule de crise évalue </w:t>
      </w:r>
      <w:r w:rsidRPr="3B665A99">
        <w:rPr>
          <w:highlight w:val="lightGray"/>
        </w:rPr>
        <w:t>[à intervalles réguliers]</w:t>
      </w:r>
      <w:r>
        <w:t xml:space="preserve"> la situation et décide si les informations correspondantes doivent être communiquées en interne et/ou en externe et définit les mesures à prendre pour gérer l'urgence et/ou la crise. Pour ce faire, les représentants de l'organisation d'urgence sont en contact avec des partenaires et d'autres organismes tels que des équipes externes de réponse aux incidents, l’OFCS ou des experts externes en informatique. Toutes les décisions sont consignées.</w:t>
      </w:r>
    </w:p>
    <w:p w14:paraId="068A6758" w14:textId="3AFAA879" w:rsidR="009D47D1" w:rsidRPr="005F1E66" w:rsidRDefault="3B665A99" w:rsidP="009D47D1">
      <w:pPr>
        <w:spacing w:after="120"/>
        <w:jc w:val="both"/>
      </w:pPr>
      <w:r>
        <w:t>La procédure d'action a pour but de reprendre les tâches conformément aux priorités de rétablissement</w:t>
      </w:r>
      <w:r w:rsidR="00DF08A0">
        <w:t xml:space="preserve">. </w:t>
      </w:r>
      <w:r>
        <w:t xml:space="preserve">Cela se fait en quatre phases. </w:t>
      </w:r>
    </w:p>
    <w:p w14:paraId="06AB3EB7" w14:textId="77777777" w:rsidR="009D47D1" w:rsidRPr="005F1E66" w:rsidRDefault="3B665A99" w:rsidP="009D47D1">
      <w:pPr>
        <w:pStyle w:val="Paragraphedeliste"/>
        <w:numPr>
          <w:ilvl w:val="0"/>
          <w:numId w:val="74"/>
        </w:numPr>
        <w:spacing w:after="120"/>
        <w:contextualSpacing w:val="0"/>
      </w:pPr>
      <w:r>
        <w:t>S'assurer que les opérations de redémarrage sont lancées.</w:t>
      </w:r>
    </w:p>
    <w:p w14:paraId="7291983E" w14:textId="648C133F" w:rsidR="009D47D1" w:rsidRPr="005F1E66" w:rsidRDefault="3B665A99" w:rsidP="009D47D1">
      <w:pPr>
        <w:pStyle w:val="Paragraphedeliste"/>
        <w:numPr>
          <w:ilvl w:val="0"/>
          <w:numId w:val="74"/>
        </w:numPr>
        <w:spacing w:after="120"/>
        <w:contextualSpacing w:val="0"/>
      </w:pPr>
      <w:r>
        <w:t>En tenant compte des données et des systèmes</w:t>
      </w:r>
      <w:r w:rsidR="00DF08A0">
        <w:t xml:space="preserve"> </w:t>
      </w:r>
      <w:r>
        <w:t>impliqués, évaluer les dangers et faire appel à des experts (à l'aide des contacts des prestataires de services informatiques), dont font partie :</w:t>
      </w:r>
    </w:p>
    <w:p w14:paraId="182B0953" w14:textId="77777777" w:rsidR="009D47D1" w:rsidRPr="005F1E66" w:rsidRDefault="3B665A99" w:rsidP="009D47D1">
      <w:pPr>
        <w:pStyle w:val="Paragraphedeliste"/>
        <w:numPr>
          <w:ilvl w:val="1"/>
          <w:numId w:val="74"/>
        </w:numPr>
        <w:spacing w:after="120"/>
        <w:contextualSpacing w:val="0"/>
      </w:pPr>
      <w:proofErr w:type="gramStart"/>
      <w:r>
        <w:t>la</w:t>
      </w:r>
      <w:proofErr w:type="gramEnd"/>
      <w:r>
        <w:t xml:space="preserve"> police cantonale, </w:t>
      </w:r>
    </w:p>
    <w:p w14:paraId="46116C26" w14:textId="77777777" w:rsidR="009D47D1" w:rsidRPr="005F1E66" w:rsidRDefault="3B665A99" w:rsidP="009D47D1">
      <w:pPr>
        <w:pStyle w:val="Paragraphedeliste"/>
        <w:numPr>
          <w:ilvl w:val="1"/>
          <w:numId w:val="74"/>
        </w:numPr>
        <w:spacing w:after="120"/>
        <w:contextualSpacing w:val="0"/>
      </w:pPr>
      <w:proofErr w:type="gramStart"/>
      <w:r>
        <w:t>l’OFCS</w:t>
      </w:r>
      <w:proofErr w:type="gramEnd"/>
      <w:r>
        <w:t>,</w:t>
      </w:r>
    </w:p>
    <w:p w14:paraId="27CB0126" w14:textId="77777777" w:rsidR="009D47D1" w:rsidRPr="005F1E66" w:rsidRDefault="3B665A99" w:rsidP="009D47D1">
      <w:pPr>
        <w:pStyle w:val="Paragraphedeliste"/>
        <w:numPr>
          <w:ilvl w:val="0"/>
          <w:numId w:val="74"/>
        </w:numPr>
        <w:spacing w:after="120"/>
        <w:contextualSpacing w:val="0"/>
      </w:pPr>
      <w:r>
        <w:t>Avec l'aide des spécialistes externes, les causes de l'incident sont analysées et des mesures sont prises pour endiguer la propagation.</w:t>
      </w:r>
    </w:p>
    <w:p w14:paraId="31F7C847" w14:textId="77777777" w:rsidR="009D47D1" w:rsidRPr="005F1E66" w:rsidRDefault="3B665A99" w:rsidP="009D47D1">
      <w:pPr>
        <w:pStyle w:val="Paragraphedeliste"/>
        <w:numPr>
          <w:ilvl w:val="0"/>
          <w:numId w:val="74"/>
        </w:numPr>
        <w:spacing w:after="120"/>
        <w:contextualSpacing w:val="0"/>
      </w:pPr>
      <w:r>
        <w:t xml:space="preserve">Afin d'éviter un nouvel incident après la restauration, le danger est éliminé par d'autres mesures. </w:t>
      </w:r>
    </w:p>
    <w:p w14:paraId="09CB0B7C" w14:textId="77777777" w:rsidR="009D47D1" w:rsidRPr="005F1E66" w:rsidRDefault="009D47D1" w:rsidP="009D47D1">
      <w:pPr>
        <w:pStyle w:val="Paragraphedeliste"/>
        <w:numPr>
          <w:ilvl w:val="0"/>
          <w:numId w:val="74"/>
        </w:numPr>
        <w:spacing w:after="120"/>
        <w:contextualSpacing w:val="0"/>
      </w:pPr>
      <w:r w:rsidRPr="005F1E66">
        <w:lastRenderedPageBreak/>
        <w:t>Une fois que les spécialistes ont confirmé l'élimination du danger, le redémarrage et la restauration</w:t>
      </w:r>
      <w:r w:rsidRPr="005F1E66">
        <w:rPr>
          <w:rStyle w:val="Appelnotedebasdep"/>
        </w:rPr>
        <w:footnoteReference w:id="6"/>
      </w:r>
      <w:r w:rsidRPr="005F1E66">
        <w:t xml:space="preserve"> des systèmes et services concernés commencent.</w:t>
      </w:r>
    </w:p>
    <w:p w14:paraId="4D8456A8" w14:textId="77777777" w:rsidR="009D47D1" w:rsidRPr="005F1E66" w:rsidRDefault="3B665A99" w:rsidP="009D47D1">
      <w:pPr>
        <w:spacing w:after="120"/>
        <w:jc w:val="both"/>
      </w:pPr>
      <w:r>
        <w:t>Pendant toutes les phases, le fonctionnement d'urgence fait l’objet d’un suivi et est garanti. Au moins après chaque phase, il faut faire le point sur la situation et émettre une communication externe. En outre, les entreprises ou les autorités directement concernées par l'incident doivent être informées régulièrement de la situation.</w:t>
      </w:r>
    </w:p>
    <w:sectPr w:rsidR="009D47D1" w:rsidRPr="005F1E66" w:rsidSect="00991A2C">
      <w:headerReference w:type="default" r:id="rId12"/>
      <w:foot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9B95EF" w14:textId="77777777" w:rsidR="00AD4AD1" w:rsidRDefault="00AD4AD1" w:rsidP="008046A2">
      <w:pPr>
        <w:spacing w:line="240" w:lineRule="auto"/>
      </w:pPr>
      <w:r>
        <w:separator/>
      </w:r>
    </w:p>
  </w:endnote>
  <w:endnote w:type="continuationSeparator" w:id="0">
    <w:p w14:paraId="4428223A" w14:textId="77777777" w:rsidR="00AD4AD1" w:rsidRDefault="00AD4AD1" w:rsidP="008046A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shd w:val="clear" w:color="auto" w:fill="DBDBDB" w:themeFill="accent3" w:themeFillTint="66"/>
      <w:tblCellMar>
        <w:left w:w="115" w:type="dxa"/>
        <w:right w:w="115" w:type="dxa"/>
      </w:tblCellMar>
      <w:tblLook w:val="04A0" w:firstRow="1" w:lastRow="0" w:firstColumn="1" w:lastColumn="0" w:noHBand="0" w:noVBand="1"/>
    </w:tblPr>
    <w:tblGrid>
      <w:gridCol w:w="4536"/>
      <w:gridCol w:w="4536"/>
    </w:tblGrid>
    <w:tr w:rsidR="00403761" w:rsidRPr="00B457B5" w14:paraId="5D891156" w14:textId="77777777" w:rsidTr="3B665A99">
      <w:tc>
        <w:tcPr>
          <w:tcW w:w="2500" w:type="pct"/>
          <w:shd w:val="clear" w:color="auto" w:fill="DBDBDB" w:themeFill="accent3" w:themeFillTint="66"/>
          <w:vAlign w:val="center"/>
        </w:tcPr>
        <w:p w14:paraId="51EA2FD3" w14:textId="1BE1DBF4" w:rsidR="00403761" w:rsidRPr="00B457B5" w:rsidRDefault="003E7F0B" w:rsidP="3B665A99">
          <w:pPr>
            <w:pStyle w:val="Pieddepage"/>
            <w:spacing w:before="80" w:after="80"/>
            <w:jc w:val="both"/>
            <w:rPr>
              <w:caps/>
              <w:sz w:val="18"/>
              <w:szCs w:val="18"/>
            </w:rPr>
          </w:pPr>
          <w:sdt>
            <w:sdtPr>
              <w:rPr>
                <w:caps/>
                <w:sz w:val="18"/>
                <w:szCs w:val="18"/>
              </w:rPr>
              <w:alias w:val="Titre"/>
              <w:tag w:val=""/>
              <w:id w:val="-578829839"/>
              <w:placeholder>
                <w:docPart w:val="A58E019D2EE04DE58449BCBE819518A3"/>
              </w:placeholder>
              <w:dataBinding w:prefixMappings="xmlns:ns0='http://purl.org/dc/elements/1.1/' xmlns:ns1='http://schemas.openxmlformats.org/package/2006/metadata/core-properties' " w:xpath="/ns1:coreProperties[1]/ns0:title[1]" w:storeItemID="{6C3C8BC8-F283-45AE-878A-BAB7291924A1}"/>
              <w:text/>
            </w:sdtPr>
            <w:sdtEndPr/>
            <w:sdtContent>
              <w:r w:rsidR="00403761" w:rsidRPr="00B457B5">
                <w:rPr>
                  <w:caps/>
                  <w:sz w:val="18"/>
                  <w:szCs w:val="18"/>
                </w:rPr>
                <w:t>Plan de réponse à incident</w:t>
              </w:r>
            </w:sdtContent>
          </w:sdt>
        </w:p>
      </w:tc>
      <w:tc>
        <w:tcPr>
          <w:tcW w:w="2500" w:type="pct"/>
          <w:shd w:val="clear" w:color="auto" w:fill="DBDBDB" w:themeFill="accent3" w:themeFillTint="66"/>
          <w:vAlign w:val="center"/>
        </w:tcPr>
        <w:p w14:paraId="20399EAD" w14:textId="42BFF176" w:rsidR="00403761" w:rsidRPr="00B457B5" w:rsidRDefault="00403761">
          <w:pPr>
            <w:pStyle w:val="Pieddepage"/>
            <w:spacing w:before="80" w:after="80"/>
            <w:jc w:val="right"/>
            <w:rPr>
              <w:caps/>
              <w:sz w:val="18"/>
              <w:szCs w:val="18"/>
            </w:rPr>
          </w:pPr>
        </w:p>
      </w:tc>
    </w:tr>
  </w:tbl>
  <w:p w14:paraId="400A002F" w14:textId="5002E787" w:rsidR="00403761" w:rsidRDefault="00403761" w:rsidP="713F5642">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621CD4" w14:textId="77777777" w:rsidR="00AD4AD1" w:rsidRDefault="00AD4AD1" w:rsidP="008046A2">
      <w:pPr>
        <w:spacing w:line="240" w:lineRule="auto"/>
      </w:pPr>
      <w:r>
        <w:separator/>
      </w:r>
    </w:p>
  </w:footnote>
  <w:footnote w:type="continuationSeparator" w:id="0">
    <w:p w14:paraId="33E4FAC6" w14:textId="77777777" w:rsidR="00AD4AD1" w:rsidRDefault="00AD4AD1" w:rsidP="008046A2">
      <w:pPr>
        <w:spacing w:line="240" w:lineRule="auto"/>
      </w:pPr>
      <w:r>
        <w:continuationSeparator/>
      </w:r>
    </w:p>
  </w:footnote>
  <w:footnote w:id="1">
    <w:p w14:paraId="3D700E68" w14:textId="77777777" w:rsidR="009D47D1" w:rsidRPr="00B43DAA" w:rsidRDefault="009D47D1" w:rsidP="009D47D1">
      <w:pPr>
        <w:pStyle w:val="Notedebasdepage"/>
        <w:rPr>
          <w:lang w:val="fr-CH"/>
        </w:rPr>
      </w:pPr>
      <w:r w:rsidRPr="00B43DAA">
        <w:rPr>
          <w:rStyle w:val="Appelnotedebasdep"/>
          <w:lang w:val="fr-CH"/>
        </w:rPr>
        <w:footnoteRef/>
      </w:r>
      <w:hyperlink r:id="rId1" w:anchor="art_74_d" w:history="1">
        <w:r w:rsidRPr="00B43DAA">
          <w:rPr>
            <w:rStyle w:val="Lienhypertexte"/>
            <w:lang w:val="fr-CH"/>
          </w:rPr>
          <w:t xml:space="preserve"> https://www.fedlex.admin.ch/eli/cc/2022/232/fr#art_74_d </w:t>
        </w:r>
      </w:hyperlink>
    </w:p>
  </w:footnote>
  <w:footnote w:id="2">
    <w:p w14:paraId="0EE57CB5" w14:textId="77777777" w:rsidR="009D47D1" w:rsidRPr="00B43DAA" w:rsidRDefault="009D47D1" w:rsidP="009D47D1">
      <w:pPr>
        <w:pStyle w:val="Notedebasdepage"/>
        <w:rPr>
          <w:lang w:val="fr-CH"/>
        </w:rPr>
      </w:pPr>
      <w:r w:rsidRPr="00B43DAA">
        <w:rPr>
          <w:rStyle w:val="Appelnotedebasdep"/>
          <w:lang w:val="fr-CH"/>
        </w:rPr>
        <w:footnoteRef/>
      </w:r>
      <w:r w:rsidRPr="00B43DAA">
        <w:rPr>
          <w:lang w:val="fr-CH"/>
        </w:rPr>
        <w:t xml:space="preserve"> </w:t>
      </w:r>
      <w:hyperlink r:id="rId2" w:history="1">
        <w:r w:rsidRPr="00B43DAA">
          <w:rPr>
            <w:rStyle w:val="Lienhypertexte"/>
            <w:lang w:val="fr-CH"/>
          </w:rPr>
          <w:t>https://www.ncsc.admin.ch/ncsc/fr/home/meldepflicht/informationen-csh.html</w:t>
        </w:r>
      </w:hyperlink>
    </w:p>
    <w:p w14:paraId="14EDE5D4" w14:textId="77777777" w:rsidR="009D47D1" w:rsidRPr="00B43DAA" w:rsidRDefault="009D47D1" w:rsidP="009D47D1">
      <w:pPr>
        <w:pStyle w:val="Notedebasdepage"/>
        <w:rPr>
          <w:lang w:val="fr-CH"/>
        </w:rPr>
      </w:pPr>
    </w:p>
  </w:footnote>
  <w:footnote w:id="3">
    <w:p w14:paraId="2669B10B" w14:textId="79C50F3E" w:rsidR="00933DA6" w:rsidRPr="00933DA6" w:rsidRDefault="00933DA6">
      <w:pPr>
        <w:pStyle w:val="Notedebasdepage"/>
        <w:rPr>
          <w:lang w:val="fr-CH"/>
        </w:rPr>
      </w:pPr>
      <w:r>
        <w:rPr>
          <w:rStyle w:val="Appelnotedebasdep"/>
        </w:rPr>
        <w:footnoteRef/>
      </w:r>
      <w:r w:rsidRPr="00933DA6">
        <w:rPr>
          <w:lang w:val="fr-CH"/>
        </w:rPr>
        <w:t xml:space="preserve"> </w:t>
      </w:r>
      <w:hyperlink r:id="rId3" w:anchor="ScrollPosition_49" w:history="1">
        <w:r>
          <w:rPr>
            <w:rStyle w:val="Lienhypertexte"/>
            <w:lang w:val="fr-CH"/>
          </w:rPr>
          <w:t>PPDT - JU/NE - Annonce d'une violation de la sécurité des données</w:t>
        </w:r>
      </w:hyperlink>
    </w:p>
  </w:footnote>
  <w:footnote w:id="4">
    <w:p w14:paraId="0596A0BB" w14:textId="77777777" w:rsidR="009D47D1" w:rsidRPr="00B43DAA" w:rsidRDefault="009D47D1" w:rsidP="009D47D1">
      <w:pPr>
        <w:pStyle w:val="Notedebasdepage"/>
        <w:rPr>
          <w:lang w:val="fr-CH"/>
        </w:rPr>
      </w:pPr>
      <w:r w:rsidRPr="00B43DAA">
        <w:rPr>
          <w:rStyle w:val="Appelnotedebasdep"/>
          <w:lang w:val="fr-CH"/>
        </w:rPr>
        <w:footnoteRef/>
      </w:r>
      <w:r w:rsidRPr="00B43DAA">
        <w:rPr>
          <w:lang w:val="fr-CH"/>
        </w:rPr>
        <w:t xml:space="preserve"> </w:t>
      </w:r>
      <w:hyperlink r:id="rId4" w:history="1">
        <w:r w:rsidRPr="00B43DAA">
          <w:rPr>
            <w:rStyle w:val="Lienhypertexte"/>
            <w:lang w:val="fr-CH"/>
          </w:rPr>
          <w:t>https://www.ncsc.admin.ch/ncsc/fr/home/infos-fuer/infos-behoerden/vorfall-was-nun/krisenkommunikation.html</w:t>
        </w:r>
      </w:hyperlink>
    </w:p>
  </w:footnote>
  <w:footnote w:id="5">
    <w:p w14:paraId="7EA0C793" w14:textId="77777777" w:rsidR="009D47D1" w:rsidRPr="00B43DAA" w:rsidRDefault="009D47D1" w:rsidP="009D47D1">
      <w:pPr>
        <w:pStyle w:val="Notedebasdepage"/>
        <w:rPr>
          <w:lang w:val="fr-CH"/>
        </w:rPr>
      </w:pPr>
      <w:r w:rsidRPr="00B43DAA">
        <w:rPr>
          <w:rStyle w:val="Appelnotedebasdep"/>
          <w:lang w:val="fr-CH"/>
        </w:rPr>
        <w:footnoteRef/>
      </w:r>
      <w:hyperlink r:id="rId5" w:history="1">
        <w:r w:rsidRPr="00B43DAA">
          <w:rPr>
            <w:rStyle w:val="Lienhypertexte"/>
            <w:lang w:val="fr-CH"/>
          </w:rPr>
          <w:t xml:space="preserve"> </w:t>
        </w:r>
        <w:hyperlink r:id="rId6" w:history="1">
          <w:r w:rsidRPr="00B43DAA">
            <w:rPr>
              <w:rStyle w:val="Lienhypertexte"/>
              <w:lang w:val="fr-CH"/>
            </w:rPr>
            <w:t>https://www.ncsc.admin.ch/ncsc/fr/home/infos-fuer/infos-behoerden/vorfall-was-nun/krisenkommunikation.html</w:t>
          </w:r>
        </w:hyperlink>
      </w:hyperlink>
    </w:p>
  </w:footnote>
  <w:footnote w:id="6">
    <w:p w14:paraId="79154198" w14:textId="1348B979" w:rsidR="009D47D1" w:rsidRPr="00B43DAA" w:rsidRDefault="009D47D1" w:rsidP="3B665A99">
      <w:pPr>
        <w:pStyle w:val="Notedebasdepage"/>
        <w:rPr>
          <w:lang w:val="fr-CH"/>
        </w:rPr>
      </w:pPr>
      <w:r w:rsidRPr="00B43DAA">
        <w:rPr>
          <w:rStyle w:val="Appelnotedebasdep"/>
          <w:lang w:val="fr-CH"/>
        </w:rPr>
        <w:footnoteRef/>
      </w:r>
      <w:r w:rsidRPr="00B43DAA">
        <w:rPr>
          <w:lang w:val="fr-CH"/>
        </w:rPr>
        <w:t xml:space="preserve"> Des plans de redémarrage et de restauration informatiques détaillés doivent être disponibles auprès du service informatique ou du prestataire de services informatiques et être testés régulièrement (p. ex. restauration des sauvegardes)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2E2AE5" w14:textId="77777777" w:rsidR="00403761" w:rsidRDefault="00403761">
    <w:pPr>
      <w:pStyle w:val="En-tte"/>
    </w:pPr>
    <w:r>
      <w:rPr>
        <w:noProof/>
        <w:lang w:eastAsia="fr-CH"/>
      </w:rPr>
      <w:drawing>
        <wp:anchor distT="0" distB="0" distL="114300" distR="114300" simplePos="0" relativeHeight="251658240" behindDoc="0" locked="0" layoutInCell="1" allowOverlap="1" wp14:anchorId="6C4EC1AE" wp14:editId="07777777">
          <wp:simplePos x="0" y="0"/>
          <wp:positionH relativeFrom="margin">
            <wp:align>center</wp:align>
          </wp:positionH>
          <wp:positionV relativeFrom="margin">
            <wp:posOffset>-745672</wp:posOffset>
          </wp:positionV>
          <wp:extent cx="7459980" cy="403225"/>
          <wp:effectExtent l="0" t="0" r="7620" b="0"/>
          <wp:wrapSquare wrapText="bothSides"/>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JUlargebrvb.tiff"/>
                  <pic:cNvPicPr/>
                </pic:nvPicPr>
                <pic:blipFill>
                  <a:blip r:embed="rId1">
                    <a:extLst>
                      <a:ext uri="{28A0092B-C50C-407E-A947-70E740481C1C}">
                        <a14:useLocalDpi xmlns:a14="http://schemas.microsoft.com/office/drawing/2010/main" val="0"/>
                      </a:ext>
                    </a:extLst>
                  </a:blip>
                  <a:stretch>
                    <a:fillRect/>
                  </a:stretch>
                </pic:blipFill>
                <pic:spPr>
                  <a:xfrm>
                    <a:off x="0" y="0"/>
                    <a:ext cx="7459980" cy="403225"/>
                  </a:xfrm>
                  <a:prstGeom prst="rect">
                    <a:avLst/>
                  </a:prstGeom>
                </pic:spPr>
              </pic:pic>
            </a:graphicData>
          </a:graphic>
          <wp14:sizeRelH relativeFrom="margin">
            <wp14:pctWidth>0</wp14:pctWidth>
          </wp14:sizeRelH>
          <wp14:sizeRelV relativeFrom="margin">
            <wp14:pctHeight>0</wp14:pctHeight>
          </wp14:sizeRelV>
        </wp:anchor>
      </w:drawing>
    </w:r>
  </w:p>
  <w:p w14:paraId="0A37501D" w14:textId="77777777" w:rsidR="00403761" w:rsidRPr="00B457B5" w:rsidRDefault="00403761">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20109"/>
    <w:multiLevelType w:val="hybridMultilevel"/>
    <w:tmpl w:val="BE60FD8A"/>
    <w:lvl w:ilvl="0" w:tplc="100C0001">
      <w:start w:val="1"/>
      <w:numFmt w:val="bullet"/>
      <w:lvlText w:val=""/>
      <w:lvlJc w:val="left"/>
      <w:pPr>
        <w:ind w:left="360" w:hanging="360"/>
      </w:pPr>
      <w:rPr>
        <w:rFonts w:ascii="Symbol" w:hAnsi="Symbol" w:hint="default"/>
      </w:rPr>
    </w:lvl>
    <w:lvl w:ilvl="1" w:tplc="100C0003" w:tentative="1">
      <w:start w:val="1"/>
      <w:numFmt w:val="bullet"/>
      <w:lvlText w:val="o"/>
      <w:lvlJc w:val="left"/>
      <w:pPr>
        <w:ind w:left="1080" w:hanging="360"/>
      </w:pPr>
      <w:rPr>
        <w:rFonts w:ascii="Courier New" w:hAnsi="Courier New" w:cs="Courier New" w:hint="default"/>
      </w:rPr>
    </w:lvl>
    <w:lvl w:ilvl="2" w:tplc="100C0005" w:tentative="1">
      <w:start w:val="1"/>
      <w:numFmt w:val="bullet"/>
      <w:lvlText w:val=""/>
      <w:lvlJc w:val="left"/>
      <w:pPr>
        <w:ind w:left="1800" w:hanging="360"/>
      </w:pPr>
      <w:rPr>
        <w:rFonts w:ascii="Wingdings" w:hAnsi="Wingdings" w:hint="default"/>
      </w:rPr>
    </w:lvl>
    <w:lvl w:ilvl="3" w:tplc="100C0001" w:tentative="1">
      <w:start w:val="1"/>
      <w:numFmt w:val="bullet"/>
      <w:lvlText w:val=""/>
      <w:lvlJc w:val="left"/>
      <w:pPr>
        <w:ind w:left="2520" w:hanging="360"/>
      </w:pPr>
      <w:rPr>
        <w:rFonts w:ascii="Symbol" w:hAnsi="Symbol" w:hint="default"/>
      </w:rPr>
    </w:lvl>
    <w:lvl w:ilvl="4" w:tplc="100C0003" w:tentative="1">
      <w:start w:val="1"/>
      <w:numFmt w:val="bullet"/>
      <w:lvlText w:val="o"/>
      <w:lvlJc w:val="left"/>
      <w:pPr>
        <w:ind w:left="3240" w:hanging="360"/>
      </w:pPr>
      <w:rPr>
        <w:rFonts w:ascii="Courier New" w:hAnsi="Courier New" w:cs="Courier New" w:hint="default"/>
      </w:rPr>
    </w:lvl>
    <w:lvl w:ilvl="5" w:tplc="100C0005" w:tentative="1">
      <w:start w:val="1"/>
      <w:numFmt w:val="bullet"/>
      <w:lvlText w:val=""/>
      <w:lvlJc w:val="left"/>
      <w:pPr>
        <w:ind w:left="3960" w:hanging="360"/>
      </w:pPr>
      <w:rPr>
        <w:rFonts w:ascii="Wingdings" w:hAnsi="Wingdings" w:hint="default"/>
      </w:rPr>
    </w:lvl>
    <w:lvl w:ilvl="6" w:tplc="100C0001" w:tentative="1">
      <w:start w:val="1"/>
      <w:numFmt w:val="bullet"/>
      <w:lvlText w:val=""/>
      <w:lvlJc w:val="left"/>
      <w:pPr>
        <w:ind w:left="4680" w:hanging="360"/>
      </w:pPr>
      <w:rPr>
        <w:rFonts w:ascii="Symbol" w:hAnsi="Symbol" w:hint="default"/>
      </w:rPr>
    </w:lvl>
    <w:lvl w:ilvl="7" w:tplc="100C0003" w:tentative="1">
      <w:start w:val="1"/>
      <w:numFmt w:val="bullet"/>
      <w:lvlText w:val="o"/>
      <w:lvlJc w:val="left"/>
      <w:pPr>
        <w:ind w:left="5400" w:hanging="360"/>
      </w:pPr>
      <w:rPr>
        <w:rFonts w:ascii="Courier New" w:hAnsi="Courier New" w:cs="Courier New" w:hint="default"/>
      </w:rPr>
    </w:lvl>
    <w:lvl w:ilvl="8" w:tplc="100C0005" w:tentative="1">
      <w:start w:val="1"/>
      <w:numFmt w:val="bullet"/>
      <w:lvlText w:val=""/>
      <w:lvlJc w:val="left"/>
      <w:pPr>
        <w:ind w:left="6120" w:hanging="360"/>
      </w:pPr>
      <w:rPr>
        <w:rFonts w:ascii="Wingdings" w:hAnsi="Wingdings" w:hint="default"/>
      </w:rPr>
    </w:lvl>
  </w:abstractNum>
  <w:abstractNum w:abstractNumId="1" w15:restartNumberingAfterBreak="0">
    <w:nsid w:val="00F30D49"/>
    <w:multiLevelType w:val="multilevel"/>
    <w:tmpl w:val="AF8C38A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27A2D9F"/>
    <w:multiLevelType w:val="multilevel"/>
    <w:tmpl w:val="2B081FF4"/>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4A30899"/>
    <w:multiLevelType w:val="hybridMultilevel"/>
    <w:tmpl w:val="2620E0B8"/>
    <w:lvl w:ilvl="0" w:tplc="08070001">
      <w:start w:val="1"/>
      <w:numFmt w:val="bullet"/>
      <w:lvlText w:val=""/>
      <w:lvlJc w:val="left"/>
      <w:pPr>
        <w:ind w:left="360" w:hanging="360"/>
      </w:pPr>
      <w:rPr>
        <w:rFonts w:ascii="Symbol" w:hAnsi="Symbol" w:hint="default"/>
      </w:rPr>
    </w:lvl>
    <w:lvl w:ilvl="1" w:tplc="08070003" w:tentative="1">
      <w:start w:val="1"/>
      <w:numFmt w:val="bullet"/>
      <w:lvlText w:val="o"/>
      <w:lvlJc w:val="left"/>
      <w:pPr>
        <w:ind w:left="1080" w:hanging="360"/>
      </w:pPr>
      <w:rPr>
        <w:rFonts w:ascii="Courier New" w:hAnsi="Courier New" w:cs="Courier New" w:hint="default"/>
      </w:rPr>
    </w:lvl>
    <w:lvl w:ilvl="2" w:tplc="08070005" w:tentative="1">
      <w:start w:val="1"/>
      <w:numFmt w:val="bullet"/>
      <w:lvlText w:val=""/>
      <w:lvlJc w:val="left"/>
      <w:pPr>
        <w:ind w:left="1800" w:hanging="360"/>
      </w:pPr>
      <w:rPr>
        <w:rFonts w:ascii="Wingdings" w:hAnsi="Wingdings" w:hint="default"/>
      </w:rPr>
    </w:lvl>
    <w:lvl w:ilvl="3" w:tplc="08070001" w:tentative="1">
      <w:start w:val="1"/>
      <w:numFmt w:val="bullet"/>
      <w:lvlText w:val=""/>
      <w:lvlJc w:val="left"/>
      <w:pPr>
        <w:ind w:left="2520" w:hanging="360"/>
      </w:pPr>
      <w:rPr>
        <w:rFonts w:ascii="Symbol" w:hAnsi="Symbol" w:hint="default"/>
      </w:rPr>
    </w:lvl>
    <w:lvl w:ilvl="4" w:tplc="08070003" w:tentative="1">
      <w:start w:val="1"/>
      <w:numFmt w:val="bullet"/>
      <w:lvlText w:val="o"/>
      <w:lvlJc w:val="left"/>
      <w:pPr>
        <w:ind w:left="3240" w:hanging="360"/>
      </w:pPr>
      <w:rPr>
        <w:rFonts w:ascii="Courier New" w:hAnsi="Courier New" w:cs="Courier New" w:hint="default"/>
      </w:rPr>
    </w:lvl>
    <w:lvl w:ilvl="5" w:tplc="08070005" w:tentative="1">
      <w:start w:val="1"/>
      <w:numFmt w:val="bullet"/>
      <w:lvlText w:val=""/>
      <w:lvlJc w:val="left"/>
      <w:pPr>
        <w:ind w:left="3960" w:hanging="360"/>
      </w:pPr>
      <w:rPr>
        <w:rFonts w:ascii="Wingdings" w:hAnsi="Wingdings" w:hint="default"/>
      </w:rPr>
    </w:lvl>
    <w:lvl w:ilvl="6" w:tplc="08070001" w:tentative="1">
      <w:start w:val="1"/>
      <w:numFmt w:val="bullet"/>
      <w:lvlText w:val=""/>
      <w:lvlJc w:val="left"/>
      <w:pPr>
        <w:ind w:left="4680" w:hanging="360"/>
      </w:pPr>
      <w:rPr>
        <w:rFonts w:ascii="Symbol" w:hAnsi="Symbol" w:hint="default"/>
      </w:rPr>
    </w:lvl>
    <w:lvl w:ilvl="7" w:tplc="08070003" w:tentative="1">
      <w:start w:val="1"/>
      <w:numFmt w:val="bullet"/>
      <w:lvlText w:val="o"/>
      <w:lvlJc w:val="left"/>
      <w:pPr>
        <w:ind w:left="5400" w:hanging="360"/>
      </w:pPr>
      <w:rPr>
        <w:rFonts w:ascii="Courier New" w:hAnsi="Courier New" w:cs="Courier New" w:hint="default"/>
      </w:rPr>
    </w:lvl>
    <w:lvl w:ilvl="8" w:tplc="08070005" w:tentative="1">
      <w:start w:val="1"/>
      <w:numFmt w:val="bullet"/>
      <w:lvlText w:val=""/>
      <w:lvlJc w:val="left"/>
      <w:pPr>
        <w:ind w:left="6120" w:hanging="360"/>
      </w:pPr>
      <w:rPr>
        <w:rFonts w:ascii="Wingdings" w:hAnsi="Wingdings" w:hint="default"/>
      </w:rPr>
    </w:lvl>
  </w:abstractNum>
  <w:abstractNum w:abstractNumId="4" w15:restartNumberingAfterBreak="0">
    <w:nsid w:val="066924CE"/>
    <w:multiLevelType w:val="multilevel"/>
    <w:tmpl w:val="3B8A717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B9A3939"/>
    <w:multiLevelType w:val="hybridMultilevel"/>
    <w:tmpl w:val="9B56BAB6"/>
    <w:lvl w:ilvl="0" w:tplc="0807000F">
      <w:start w:val="1"/>
      <w:numFmt w:val="decimal"/>
      <w:lvlText w:val="%1."/>
      <w:lvlJc w:val="left"/>
      <w:pPr>
        <w:ind w:left="720" w:hanging="360"/>
      </w:pPr>
      <w:rPr>
        <w:rFonts w:hint="default"/>
      </w:rPr>
    </w:lvl>
    <w:lvl w:ilvl="1" w:tplc="08070019">
      <w:start w:val="1"/>
      <w:numFmt w:val="lowerLetter"/>
      <w:lvlText w:val="%2."/>
      <w:lvlJc w:val="left"/>
      <w:pPr>
        <w:ind w:left="1440" w:hanging="360"/>
      </w:pPr>
    </w:lvl>
    <w:lvl w:ilvl="2" w:tplc="0807001B">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6" w15:restartNumberingAfterBreak="0">
    <w:nsid w:val="0C3E5BD8"/>
    <w:multiLevelType w:val="hybridMultilevel"/>
    <w:tmpl w:val="299CD362"/>
    <w:lvl w:ilvl="0" w:tplc="100C000F">
      <w:start w:val="1"/>
      <w:numFmt w:val="decimal"/>
      <w:lvlText w:val="%1."/>
      <w:lvlJc w:val="left"/>
      <w:pPr>
        <w:ind w:left="720" w:hanging="360"/>
      </w:pPr>
      <w:rPr>
        <w:rFonts w:hint="default"/>
      </w:rPr>
    </w:lvl>
    <w:lvl w:ilvl="1" w:tplc="100C0019" w:tentative="1">
      <w:start w:val="1"/>
      <w:numFmt w:val="lowerLetter"/>
      <w:lvlText w:val="%2."/>
      <w:lvlJc w:val="left"/>
      <w:pPr>
        <w:ind w:left="1440" w:hanging="360"/>
      </w:pPr>
    </w:lvl>
    <w:lvl w:ilvl="2" w:tplc="100C001B" w:tentative="1">
      <w:start w:val="1"/>
      <w:numFmt w:val="lowerRoman"/>
      <w:lvlText w:val="%3."/>
      <w:lvlJc w:val="right"/>
      <w:pPr>
        <w:ind w:left="2160" w:hanging="180"/>
      </w:pPr>
    </w:lvl>
    <w:lvl w:ilvl="3" w:tplc="100C000F" w:tentative="1">
      <w:start w:val="1"/>
      <w:numFmt w:val="decimal"/>
      <w:lvlText w:val="%4."/>
      <w:lvlJc w:val="left"/>
      <w:pPr>
        <w:ind w:left="2880" w:hanging="360"/>
      </w:pPr>
    </w:lvl>
    <w:lvl w:ilvl="4" w:tplc="100C0019" w:tentative="1">
      <w:start w:val="1"/>
      <w:numFmt w:val="lowerLetter"/>
      <w:lvlText w:val="%5."/>
      <w:lvlJc w:val="left"/>
      <w:pPr>
        <w:ind w:left="3600" w:hanging="360"/>
      </w:pPr>
    </w:lvl>
    <w:lvl w:ilvl="5" w:tplc="100C001B" w:tentative="1">
      <w:start w:val="1"/>
      <w:numFmt w:val="lowerRoman"/>
      <w:lvlText w:val="%6."/>
      <w:lvlJc w:val="right"/>
      <w:pPr>
        <w:ind w:left="4320" w:hanging="180"/>
      </w:pPr>
    </w:lvl>
    <w:lvl w:ilvl="6" w:tplc="100C000F" w:tentative="1">
      <w:start w:val="1"/>
      <w:numFmt w:val="decimal"/>
      <w:lvlText w:val="%7."/>
      <w:lvlJc w:val="left"/>
      <w:pPr>
        <w:ind w:left="5040" w:hanging="360"/>
      </w:pPr>
    </w:lvl>
    <w:lvl w:ilvl="7" w:tplc="100C0019" w:tentative="1">
      <w:start w:val="1"/>
      <w:numFmt w:val="lowerLetter"/>
      <w:lvlText w:val="%8."/>
      <w:lvlJc w:val="left"/>
      <w:pPr>
        <w:ind w:left="5760" w:hanging="360"/>
      </w:pPr>
    </w:lvl>
    <w:lvl w:ilvl="8" w:tplc="100C001B" w:tentative="1">
      <w:start w:val="1"/>
      <w:numFmt w:val="lowerRoman"/>
      <w:lvlText w:val="%9."/>
      <w:lvlJc w:val="right"/>
      <w:pPr>
        <w:ind w:left="6480" w:hanging="180"/>
      </w:pPr>
    </w:lvl>
  </w:abstractNum>
  <w:abstractNum w:abstractNumId="7" w15:restartNumberingAfterBreak="0">
    <w:nsid w:val="0C5A052E"/>
    <w:multiLevelType w:val="multilevel"/>
    <w:tmpl w:val="F25C68E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0DAD64E0"/>
    <w:multiLevelType w:val="hybridMultilevel"/>
    <w:tmpl w:val="65C21A42"/>
    <w:lvl w:ilvl="0" w:tplc="100C0001">
      <w:start w:val="1"/>
      <w:numFmt w:val="bullet"/>
      <w:lvlText w:val=""/>
      <w:lvlJc w:val="left"/>
      <w:pPr>
        <w:ind w:left="720" w:hanging="360"/>
      </w:pPr>
      <w:rPr>
        <w:rFonts w:ascii="Symbol" w:hAnsi="Symbol"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9" w15:restartNumberingAfterBreak="0">
    <w:nsid w:val="0EAF722B"/>
    <w:multiLevelType w:val="hybridMultilevel"/>
    <w:tmpl w:val="5AFCC85E"/>
    <w:lvl w:ilvl="0" w:tplc="100C0001">
      <w:start w:val="1"/>
      <w:numFmt w:val="bullet"/>
      <w:lvlText w:val=""/>
      <w:lvlJc w:val="left"/>
      <w:pPr>
        <w:ind w:left="1068" w:hanging="360"/>
      </w:pPr>
      <w:rPr>
        <w:rFonts w:ascii="Symbol" w:hAnsi="Symbol" w:hint="default"/>
      </w:rPr>
    </w:lvl>
    <w:lvl w:ilvl="1" w:tplc="100C0003" w:tentative="1">
      <w:start w:val="1"/>
      <w:numFmt w:val="bullet"/>
      <w:lvlText w:val="o"/>
      <w:lvlJc w:val="left"/>
      <w:pPr>
        <w:ind w:left="1788" w:hanging="360"/>
      </w:pPr>
      <w:rPr>
        <w:rFonts w:ascii="Courier New" w:hAnsi="Courier New" w:cs="Courier New" w:hint="default"/>
      </w:rPr>
    </w:lvl>
    <w:lvl w:ilvl="2" w:tplc="100C0005" w:tentative="1">
      <w:start w:val="1"/>
      <w:numFmt w:val="bullet"/>
      <w:lvlText w:val=""/>
      <w:lvlJc w:val="left"/>
      <w:pPr>
        <w:ind w:left="2508" w:hanging="360"/>
      </w:pPr>
      <w:rPr>
        <w:rFonts w:ascii="Wingdings" w:hAnsi="Wingdings" w:hint="default"/>
      </w:rPr>
    </w:lvl>
    <w:lvl w:ilvl="3" w:tplc="100C0001" w:tentative="1">
      <w:start w:val="1"/>
      <w:numFmt w:val="bullet"/>
      <w:lvlText w:val=""/>
      <w:lvlJc w:val="left"/>
      <w:pPr>
        <w:ind w:left="3228" w:hanging="360"/>
      </w:pPr>
      <w:rPr>
        <w:rFonts w:ascii="Symbol" w:hAnsi="Symbol" w:hint="default"/>
      </w:rPr>
    </w:lvl>
    <w:lvl w:ilvl="4" w:tplc="100C0003" w:tentative="1">
      <w:start w:val="1"/>
      <w:numFmt w:val="bullet"/>
      <w:lvlText w:val="o"/>
      <w:lvlJc w:val="left"/>
      <w:pPr>
        <w:ind w:left="3948" w:hanging="360"/>
      </w:pPr>
      <w:rPr>
        <w:rFonts w:ascii="Courier New" w:hAnsi="Courier New" w:cs="Courier New" w:hint="default"/>
      </w:rPr>
    </w:lvl>
    <w:lvl w:ilvl="5" w:tplc="100C0005" w:tentative="1">
      <w:start w:val="1"/>
      <w:numFmt w:val="bullet"/>
      <w:lvlText w:val=""/>
      <w:lvlJc w:val="left"/>
      <w:pPr>
        <w:ind w:left="4668" w:hanging="360"/>
      </w:pPr>
      <w:rPr>
        <w:rFonts w:ascii="Wingdings" w:hAnsi="Wingdings" w:hint="default"/>
      </w:rPr>
    </w:lvl>
    <w:lvl w:ilvl="6" w:tplc="100C0001" w:tentative="1">
      <w:start w:val="1"/>
      <w:numFmt w:val="bullet"/>
      <w:lvlText w:val=""/>
      <w:lvlJc w:val="left"/>
      <w:pPr>
        <w:ind w:left="5388" w:hanging="360"/>
      </w:pPr>
      <w:rPr>
        <w:rFonts w:ascii="Symbol" w:hAnsi="Symbol" w:hint="default"/>
      </w:rPr>
    </w:lvl>
    <w:lvl w:ilvl="7" w:tplc="100C0003" w:tentative="1">
      <w:start w:val="1"/>
      <w:numFmt w:val="bullet"/>
      <w:lvlText w:val="o"/>
      <w:lvlJc w:val="left"/>
      <w:pPr>
        <w:ind w:left="6108" w:hanging="360"/>
      </w:pPr>
      <w:rPr>
        <w:rFonts w:ascii="Courier New" w:hAnsi="Courier New" w:cs="Courier New" w:hint="default"/>
      </w:rPr>
    </w:lvl>
    <w:lvl w:ilvl="8" w:tplc="100C0005" w:tentative="1">
      <w:start w:val="1"/>
      <w:numFmt w:val="bullet"/>
      <w:lvlText w:val=""/>
      <w:lvlJc w:val="left"/>
      <w:pPr>
        <w:ind w:left="6828" w:hanging="360"/>
      </w:pPr>
      <w:rPr>
        <w:rFonts w:ascii="Wingdings" w:hAnsi="Wingdings" w:hint="default"/>
      </w:rPr>
    </w:lvl>
  </w:abstractNum>
  <w:abstractNum w:abstractNumId="10" w15:restartNumberingAfterBreak="0">
    <w:nsid w:val="0EE46FD4"/>
    <w:multiLevelType w:val="multilevel"/>
    <w:tmpl w:val="2B081FF4"/>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15E7854"/>
    <w:multiLevelType w:val="hybridMultilevel"/>
    <w:tmpl w:val="09F8DB2E"/>
    <w:lvl w:ilvl="0" w:tplc="100C0001">
      <w:start w:val="1"/>
      <w:numFmt w:val="bullet"/>
      <w:lvlText w:val=""/>
      <w:lvlJc w:val="left"/>
      <w:pPr>
        <w:ind w:left="720" w:hanging="360"/>
      </w:pPr>
      <w:rPr>
        <w:rFonts w:ascii="Symbol" w:hAnsi="Symbol" w:hint="default"/>
      </w:rPr>
    </w:lvl>
    <w:lvl w:ilvl="1" w:tplc="100C0003">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12" w15:restartNumberingAfterBreak="0">
    <w:nsid w:val="11EE1B1E"/>
    <w:multiLevelType w:val="multilevel"/>
    <w:tmpl w:val="F25C68E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3252D6A"/>
    <w:multiLevelType w:val="multilevel"/>
    <w:tmpl w:val="E172703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56D2AA0"/>
    <w:multiLevelType w:val="hybridMultilevel"/>
    <w:tmpl w:val="D3FC097A"/>
    <w:lvl w:ilvl="0" w:tplc="35404BFE">
      <w:start w:val="1"/>
      <w:numFmt w:val="decimal"/>
      <w:lvlText w:val="%1."/>
      <w:lvlJc w:val="left"/>
      <w:pPr>
        <w:ind w:left="720" w:hanging="360"/>
      </w:pPr>
      <w:rPr>
        <w:rFonts w:asciiTheme="majorHAnsi" w:hAnsiTheme="majorHAnsi" w:hint="default"/>
      </w:rPr>
    </w:lvl>
    <w:lvl w:ilvl="1" w:tplc="100C0019" w:tentative="1">
      <w:start w:val="1"/>
      <w:numFmt w:val="lowerLetter"/>
      <w:lvlText w:val="%2."/>
      <w:lvlJc w:val="left"/>
      <w:pPr>
        <w:ind w:left="1440" w:hanging="360"/>
      </w:pPr>
    </w:lvl>
    <w:lvl w:ilvl="2" w:tplc="100C001B" w:tentative="1">
      <w:start w:val="1"/>
      <w:numFmt w:val="lowerRoman"/>
      <w:lvlText w:val="%3."/>
      <w:lvlJc w:val="right"/>
      <w:pPr>
        <w:ind w:left="2160" w:hanging="180"/>
      </w:pPr>
    </w:lvl>
    <w:lvl w:ilvl="3" w:tplc="100C000F" w:tentative="1">
      <w:start w:val="1"/>
      <w:numFmt w:val="decimal"/>
      <w:lvlText w:val="%4."/>
      <w:lvlJc w:val="left"/>
      <w:pPr>
        <w:ind w:left="2880" w:hanging="360"/>
      </w:pPr>
    </w:lvl>
    <w:lvl w:ilvl="4" w:tplc="100C0019" w:tentative="1">
      <w:start w:val="1"/>
      <w:numFmt w:val="lowerLetter"/>
      <w:lvlText w:val="%5."/>
      <w:lvlJc w:val="left"/>
      <w:pPr>
        <w:ind w:left="3600" w:hanging="360"/>
      </w:pPr>
    </w:lvl>
    <w:lvl w:ilvl="5" w:tplc="100C001B" w:tentative="1">
      <w:start w:val="1"/>
      <w:numFmt w:val="lowerRoman"/>
      <w:lvlText w:val="%6."/>
      <w:lvlJc w:val="right"/>
      <w:pPr>
        <w:ind w:left="4320" w:hanging="180"/>
      </w:pPr>
    </w:lvl>
    <w:lvl w:ilvl="6" w:tplc="100C000F" w:tentative="1">
      <w:start w:val="1"/>
      <w:numFmt w:val="decimal"/>
      <w:lvlText w:val="%7."/>
      <w:lvlJc w:val="left"/>
      <w:pPr>
        <w:ind w:left="5040" w:hanging="360"/>
      </w:pPr>
    </w:lvl>
    <w:lvl w:ilvl="7" w:tplc="100C0019" w:tentative="1">
      <w:start w:val="1"/>
      <w:numFmt w:val="lowerLetter"/>
      <w:lvlText w:val="%8."/>
      <w:lvlJc w:val="left"/>
      <w:pPr>
        <w:ind w:left="5760" w:hanging="360"/>
      </w:pPr>
    </w:lvl>
    <w:lvl w:ilvl="8" w:tplc="100C001B" w:tentative="1">
      <w:start w:val="1"/>
      <w:numFmt w:val="lowerRoman"/>
      <w:lvlText w:val="%9."/>
      <w:lvlJc w:val="right"/>
      <w:pPr>
        <w:ind w:left="6480" w:hanging="180"/>
      </w:pPr>
    </w:lvl>
  </w:abstractNum>
  <w:abstractNum w:abstractNumId="15" w15:restartNumberingAfterBreak="0">
    <w:nsid w:val="172F193D"/>
    <w:multiLevelType w:val="hybridMultilevel"/>
    <w:tmpl w:val="E3B099D8"/>
    <w:lvl w:ilvl="0" w:tplc="100C0001">
      <w:start w:val="1"/>
      <w:numFmt w:val="bullet"/>
      <w:lvlText w:val=""/>
      <w:lvlJc w:val="left"/>
      <w:pPr>
        <w:ind w:left="720" w:hanging="360"/>
      </w:pPr>
      <w:rPr>
        <w:rFonts w:ascii="Symbol" w:hAnsi="Symbol"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16" w15:restartNumberingAfterBreak="0">
    <w:nsid w:val="17CF11AD"/>
    <w:multiLevelType w:val="hybridMultilevel"/>
    <w:tmpl w:val="23D034FA"/>
    <w:lvl w:ilvl="0" w:tplc="100C000F">
      <w:start w:val="1"/>
      <w:numFmt w:val="decimal"/>
      <w:lvlText w:val="%1."/>
      <w:lvlJc w:val="left"/>
      <w:pPr>
        <w:ind w:left="720" w:hanging="360"/>
      </w:pPr>
    </w:lvl>
    <w:lvl w:ilvl="1" w:tplc="100C0019" w:tentative="1">
      <w:start w:val="1"/>
      <w:numFmt w:val="lowerLetter"/>
      <w:lvlText w:val="%2."/>
      <w:lvlJc w:val="left"/>
      <w:pPr>
        <w:ind w:left="1440" w:hanging="360"/>
      </w:pPr>
    </w:lvl>
    <w:lvl w:ilvl="2" w:tplc="100C001B" w:tentative="1">
      <w:start w:val="1"/>
      <w:numFmt w:val="lowerRoman"/>
      <w:lvlText w:val="%3."/>
      <w:lvlJc w:val="right"/>
      <w:pPr>
        <w:ind w:left="2160" w:hanging="180"/>
      </w:pPr>
    </w:lvl>
    <w:lvl w:ilvl="3" w:tplc="100C000F" w:tentative="1">
      <w:start w:val="1"/>
      <w:numFmt w:val="decimal"/>
      <w:lvlText w:val="%4."/>
      <w:lvlJc w:val="left"/>
      <w:pPr>
        <w:ind w:left="2880" w:hanging="360"/>
      </w:pPr>
    </w:lvl>
    <w:lvl w:ilvl="4" w:tplc="100C0019" w:tentative="1">
      <w:start w:val="1"/>
      <w:numFmt w:val="lowerLetter"/>
      <w:lvlText w:val="%5."/>
      <w:lvlJc w:val="left"/>
      <w:pPr>
        <w:ind w:left="3600" w:hanging="360"/>
      </w:pPr>
    </w:lvl>
    <w:lvl w:ilvl="5" w:tplc="100C001B" w:tentative="1">
      <w:start w:val="1"/>
      <w:numFmt w:val="lowerRoman"/>
      <w:lvlText w:val="%6."/>
      <w:lvlJc w:val="right"/>
      <w:pPr>
        <w:ind w:left="4320" w:hanging="180"/>
      </w:pPr>
    </w:lvl>
    <w:lvl w:ilvl="6" w:tplc="100C000F" w:tentative="1">
      <w:start w:val="1"/>
      <w:numFmt w:val="decimal"/>
      <w:lvlText w:val="%7."/>
      <w:lvlJc w:val="left"/>
      <w:pPr>
        <w:ind w:left="5040" w:hanging="360"/>
      </w:pPr>
    </w:lvl>
    <w:lvl w:ilvl="7" w:tplc="100C0019" w:tentative="1">
      <w:start w:val="1"/>
      <w:numFmt w:val="lowerLetter"/>
      <w:lvlText w:val="%8."/>
      <w:lvlJc w:val="left"/>
      <w:pPr>
        <w:ind w:left="5760" w:hanging="360"/>
      </w:pPr>
    </w:lvl>
    <w:lvl w:ilvl="8" w:tplc="100C001B" w:tentative="1">
      <w:start w:val="1"/>
      <w:numFmt w:val="lowerRoman"/>
      <w:lvlText w:val="%9."/>
      <w:lvlJc w:val="right"/>
      <w:pPr>
        <w:ind w:left="6480" w:hanging="180"/>
      </w:pPr>
    </w:lvl>
  </w:abstractNum>
  <w:abstractNum w:abstractNumId="17" w15:restartNumberingAfterBreak="0">
    <w:nsid w:val="18576DDC"/>
    <w:multiLevelType w:val="multilevel"/>
    <w:tmpl w:val="F25C68E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1D917C51"/>
    <w:multiLevelType w:val="hybridMultilevel"/>
    <w:tmpl w:val="D4AC85A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9" w15:restartNumberingAfterBreak="0">
    <w:nsid w:val="1DEA61D7"/>
    <w:multiLevelType w:val="multilevel"/>
    <w:tmpl w:val="6AC8E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1F6E72BE"/>
    <w:multiLevelType w:val="multilevel"/>
    <w:tmpl w:val="48CE923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21A747F5"/>
    <w:multiLevelType w:val="multilevel"/>
    <w:tmpl w:val="36142D1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21D64C7C"/>
    <w:multiLevelType w:val="multilevel"/>
    <w:tmpl w:val="36142D1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21DD5A6F"/>
    <w:multiLevelType w:val="hybridMultilevel"/>
    <w:tmpl w:val="C3E26DC2"/>
    <w:lvl w:ilvl="0" w:tplc="100C000F">
      <w:start w:val="1"/>
      <w:numFmt w:val="decimal"/>
      <w:lvlText w:val="%1."/>
      <w:lvlJc w:val="left"/>
      <w:pPr>
        <w:ind w:left="720" w:hanging="360"/>
      </w:pPr>
      <w:rPr>
        <w:rFonts w:hint="default"/>
      </w:rPr>
    </w:lvl>
    <w:lvl w:ilvl="1" w:tplc="100C0019" w:tentative="1">
      <w:start w:val="1"/>
      <w:numFmt w:val="lowerLetter"/>
      <w:lvlText w:val="%2."/>
      <w:lvlJc w:val="left"/>
      <w:pPr>
        <w:ind w:left="1440" w:hanging="360"/>
      </w:pPr>
    </w:lvl>
    <w:lvl w:ilvl="2" w:tplc="100C001B" w:tentative="1">
      <w:start w:val="1"/>
      <w:numFmt w:val="lowerRoman"/>
      <w:lvlText w:val="%3."/>
      <w:lvlJc w:val="right"/>
      <w:pPr>
        <w:ind w:left="2160" w:hanging="180"/>
      </w:pPr>
    </w:lvl>
    <w:lvl w:ilvl="3" w:tplc="100C000F" w:tentative="1">
      <w:start w:val="1"/>
      <w:numFmt w:val="decimal"/>
      <w:lvlText w:val="%4."/>
      <w:lvlJc w:val="left"/>
      <w:pPr>
        <w:ind w:left="2880" w:hanging="360"/>
      </w:pPr>
    </w:lvl>
    <w:lvl w:ilvl="4" w:tplc="100C0019" w:tentative="1">
      <w:start w:val="1"/>
      <w:numFmt w:val="lowerLetter"/>
      <w:lvlText w:val="%5."/>
      <w:lvlJc w:val="left"/>
      <w:pPr>
        <w:ind w:left="3600" w:hanging="360"/>
      </w:pPr>
    </w:lvl>
    <w:lvl w:ilvl="5" w:tplc="100C001B" w:tentative="1">
      <w:start w:val="1"/>
      <w:numFmt w:val="lowerRoman"/>
      <w:lvlText w:val="%6."/>
      <w:lvlJc w:val="right"/>
      <w:pPr>
        <w:ind w:left="4320" w:hanging="180"/>
      </w:pPr>
    </w:lvl>
    <w:lvl w:ilvl="6" w:tplc="100C000F" w:tentative="1">
      <w:start w:val="1"/>
      <w:numFmt w:val="decimal"/>
      <w:lvlText w:val="%7."/>
      <w:lvlJc w:val="left"/>
      <w:pPr>
        <w:ind w:left="5040" w:hanging="360"/>
      </w:pPr>
    </w:lvl>
    <w:lvl w:ilvl="7" w:tplc="100C0019" w:tentative="1">
      <w:start w:val="1"/>
      <w:numFmt w:val="lowerLetter"/>
      <w:lvlText w:val="%8."/>
      <w:lvlJc w:val="left"/>
      <w:pPr>
        <w:ind w:left="5760" w:hanging="360"/>
      </w:pPr>
    </w:lvl>
    <w:lvl w:ilvl="8" w:tplc="100C001B" w:tentative="1">
      <w:start w:val="1"/>
      <w:numFmt w:val="lowerRoman"/>
      <w:lvlText w:val="%9."/>
      <w:lvlJc w:val="right"/>
      <w:pPr>
        <w:ind w:left="6480" w:hanging="180"/>
      </w:pPr>
    </w:lvl>
  </w:abstractNum>
  <w:abstractNum w:abstractNumId="24" w15:restartNumberingAfterBreak="0">
    <w:nsid w:val="2948793F"/>
    <w:multiLevelType w:val="multilevel"/>
    <w:tmpl w:val="8D789D7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2BC13AA7"/>
    <w:multiLevelType w:val="hybridMultilevel"/>
    <w:tmpl w:val="BDB43E46"/>
    <w:lvl w:ilvl="0" w:tplc="100C0001">
      <w:start w:val="1"/>
      <w:numFmt w:val="bullet"/>
      <w:lvlText w:val=""/>
      <w:lvlJc w:val="left"/>
      <w:pPr>
        <w:ind w:left="1068" w:hanging="360"/>
      </w:pPr>
      <w:rPr>
        <w:rFonts w:ascii="Symbol" w:hAnsi="Symbol" w:hint="default"/>
      </w:rPr>
    </w:lvl>
    <w:lvl w:ilvl="1" w:tplc="100C0003" w:tentative="1">
      <w:start w:val="1"/>
      <w:numFmt w:val="bullet"/>
      <w:lvlText w:val="o"/>
      <w:lvlJc w:val="left"/>
      <w:pPr>
        <w:ind w:left="1788" w:hanging="360"/>
      </w:pPr>
      <w:rPr>
        <w:rFonts w:ascii="Courier New" w:hAnsi="Courier New" w:cs="Courier New" w:hint="default"/>
      </w:rPr>
    </w:lvl>
    <w:lvl w:ilvl="2" w:tplc="100C0005" w:tentative="1">
      <w:start w:val="1"/>
      <w:numFmt w:val="bullet"/>
      <w:lvlText w:val=""/>
      <w:lvlJc w:val="left"/>
      <w:pPr>
        <w:ind w:left="2508" w:hanging="360"/>
      </w:pPr>
      <w:rPr>
        <w:rFonts w:ascii="Wingdings" w:hAnsi="Wingdings" w:hint="default"/>
      </w:rPr>
    </w:lvl>
    <w:lvl w:ilvl="3" w:tplc="100C0001" w:tentative="1">
      <w:start w:val="1"/>
      <w:numFmt w:val="bullet"/>
      <w:lvlText w:val=""/>
      <w:lvlJc w:val="left"/>
      <w:pPr>
        <w:ind w:left="3228" w:hanging="360"/>
      </w:pPr>
      <w:rPr>
        <w:rFonts w:ascii="Symbol" w:hAnsi="Symbol" w:hint="default"/>
      </w:rPr>
    </w:lvl>
    <w:lvl w:ilvl="4" w:tplc="100C0003" w:tentative="1">
      <w:start w:val="1"/>
      <w:numFmt w:val="bullet"/>
      <w:lvlText w:val="o"/>
      <w:lvlJc w:val="left"/>
      <w:pPr>
        <w:ind w:left="3948" w:hanging="360"/>
      </w:pPr>
      <w:rPr>
        <w:rFonts w:ascii="Courier New" w:hAnsi="Courier New" w:cs="Courier New" w:hint="default"/>
      </w:rPr>
    </w:lvl>
    <w:lvl w:ilvl="5" w:tplc="100C0005" w:tentative="1">
      <w:start w:val="1"/>
      <w:numFmt w:val="bullet"/>
      <w:lvlText w:val=""/>
      <w:lvlJc w:val="left"/>
      <w:pPr>
        <w:ind w:left="4668" w:hanging="360"/>
      </w:pPr>
      <w:rPr>
        <w:rFonts w:ascii="Wingdings" w:hAnsi="Wingdings" w:hint="default"/>
      </w:rPr>
    </w:lvl>
    <w:lvl w:ilvl="6" w:tplc="100C0001" w:tentative="1">
      <w:start w:val="1"/>
      <w:numFmt w:val="bullet"/>
      <w:lvlText w:val=""/>
      <w:lvlJc w:val="left"/>
      <w:pPr>
        <w:ind w:left="5388" w:hanging="360"/>
      </w:pPr>
      <w:rPr>
        <w:rFonts w:ascii="Symbol" w:hAnsi="Symbol" w:hint="default"/>
      </w:rPr>
    </w:lvl>
    <w:lvl w:ilvl="7" w:tplc="100C0003" w:tentative="1">
      <w:start w:val="1"/>
      <w:numFmt w:val="bullet"/>
      <w:lvlText w:val="o"/>
      <w:lvlJc w:val="left"/>
      <w:pPr>
        <w:ind w:left="6108" w:hanging="360"/>
      </w:pPr>
      <w:rPr>
        <w:rFonts w:ascii="Courier New" w:hAnsi="Courier New" w:cs="Courier New" w:hint="default"/>
      </w:rPr>
    </w:lvl>
    <w:lvl w:ilvl="8" w:tplc="100C0005" w:tentative="1">
      <w:start w:val="1"/>
      <w:numFmt w:val="bullet"/>
      <w:lvlText w:val=""/>
      <w:lvlJc w:val="left"/>
      <w:pPr>
        <w:ind w:left="6828" w:hanging="360"/>
      </w:pPr>
      <w:rPr>
        <w:rFonts w:ascii="Wingdings" w:hAnsi="Wingdings" w:hint="default"/>
      </w:rPr>
    </w:lvl>
  </w:abstractNum>
  <w:abstractNum w:abstractNumId="26" w15:restartNumberingAfterBreak="0">
    <w:nsid w:val="2C5A2130"/>
    <w:multiLevelType w:val="hybridMultilevel"/>
    <w:tmpl w:val="C0CCF612"/>
    <w:lvl w:ilvl="0" w:tplc="100C0001">
      <w:start w:val="1"/>
      <w:numFmt w:val="bullet"/>
      <w:lvlText w:val=""/>
      <w:lvlJc w:val="left"/>
      <w:pPr>
        <w:ind w:left="720" w:hanging="360"/>
      </w:pPr>
      <w:rPr>
        <w:rFonts w:ascii="Symbol" w:hAnsi="Symbol"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27" w15:restartNumberingAfterBreak="0">
    <w:nsid w:val="2D472FCB"/>
    <w:multiLevelType w:val="hybridMultilevel"/>
    <w:tmpl w:val="93EC63D2"/>
    <w:lvl w:ilvl="0" w:tplc="100C0001">
      <w:start w:val="1"/>
      <w:numFmt w:val="bullet"/>
      <w:lvlText w:val=""/>
      <w:lvlJc w:val="left"/>
      <w:pPr>
        <w:ind w:left="1080" w:hanging="360"/>
      </w:pPr>
      <w:rPr>
        <w:rFonts w:ascii="Symbol" w:hAnsi="Symbol" w:hint="default"/>
      </w:rPr>
    </w:lvl>
    <w:lvl w:ilvl="1" w:tplc="100C0003" w:tentative="1">
      <w:start w:val="1"/>
      <w:numFmt w:val="bullet"/>
      <w:lvlText w:val="o"/>
      <w:lvlJc w:val="left"/>
      <w:pPr>
        <w:ind w:left="1800" w:hanging="360"/>
      </w:pPr>
      <w:rPr>
        <w:rFonts w:ascii="Courier New" w:hAnsi="Courier New" w:cs="Courier New" w:hint="default"/>
      </w:rPr>
    </w:lvl>
    <w:lvl w:ilvl="2" w:tplc="100C0005" w:tentative="1">
      <w:start w:val="1"/>
      <w:numFmt w:val="bullet"/>
      <w:lvlText w:val=""/>
      <w:lvlJc w:val="left"/>
      <w:pPr>
        <w:ind w:left="2520" w:hanging="360"/>
      </w:pPr>
      <w:rPr>
        <w:rFonts w:ascii="Wingdings" w:hAnsi="Wingdings" w:hint="default"/>
      </w:rPr>
    </w:lvl>
    <w:lvl w:ilvl="3" w:tplc="100C0001" w:tentative="1">
      <w:start w:val="1"/>
      <w:numFmt w:val="bullet"/>
      <w:lvlText w:val=""/>
      <w:lvlJc w:val="left"/>
      <w:pPr>
        <w:ind w:left="3240" w:hanging="360"/>
      </w:pPr>
      <w:rPr>
        <w:rFonts w:ascii="Symbol" w:hAnsi="Symbol" w:hint="default"/>
      </w:rPr>
    </w:lvl>
    <w:lvl w:ilvl="4" w:tplc="100C0003" w:tentative="1">
      <w:start w:val="1"/>
      <w:numFmt w:val="bullet"/>
      <w:lvlText w:val="o"/>
      <w:lvlJc w:val="left"/>
      <w:pPr>
        <w:ind w:left="3960" w:hanging="360"/>
      </w:pPr>
      <w:rPr>
        <w:rFonts w:ascii="Courier New" w:hAnsi="Courier New" w:cs="Courier New" w:hint="default"/>
      </w:rPr>
    </w:lvl>
    <w:lvl w:ilvl="5" w:tplc="100C0005" w:tentative="1">
      <w:start w:val="1"/>
      <w:numFmt w:val="bullet"/>
      <w:lvlText w:val=""/>
      <w:lvlJc w:val="left"/>
      <w:pPr>
        <w:ind w:left="4680" w:hanging="360"/>
      </w:pPr>
      <w:rPr>
        <w:rFonts w:ascii="Wingdings" w:hAnsi="Wingdings" w:hint="default"/>
      </w:rPr>
    </w:lvl>
    <w:lvl w:ilvl="6" w:tplc="100C0001" w:tentative="1">
      <w:start w:val="1"/>
      <w:numFmt w:val="bullet"/>
      <w:lvlText w:val=""/>
      <w:lvlJc w:val="left"/>
      <w:pPr>
        <w:ind w:left="5400" w:hanging="360"/>
      </w:pPr>
      <w:rPr>
        <w:rFonts w:ascii="Symbol" w:hAnsi="Symbol" w:hint="default"/>
      </w:rPr>
    </w:lvl>
    <w:lvl w:ilvl="7" w:tplc="100C0003" w:tentative="1">
      <w:start w:val="1"/>
      <w:numFmt w:val="bullet"/>
      <w:lvlText w:val="o"/>
      <w:lvlJc w:val="left"/>
      <w:pPr>
        <w:ind w:left="6120" w:hanging="360"/>
      </w:pPr>
      <w:rPr>
        <w:rFonts w:ascii="Courier New" w:hAnsi="Courier New" w:cs="Courier New" w:hint="default"/>
      </w:rPr>
    </w:lvl>
    <w:lvl w:ilvl="8" w:tplc="100C0005" w:tentative="1">
      <w:start w:val="1"/>
      <w:numFmt w:val="bullet"/>
      <w:lvlText w:val=""/>
      <w:lvlJc w:val="left"/>
      <w:pPr>
        <w:ind w:left="6840" w:hanging="360"/>
      </w:pPr>
      <w:rPr>
        <w:rFonts w:ascii="Wingdings" w:hAnsi="Wingdings" w:hint="default"/>
      </w:rPr>
    </w:lvl>
  </w:abstractNum>
  <w:abstractNum w:abstractNumId="28" w15:restartNumberingAfterBreak="0">
    <w:nsid w:val="2E872F8B"/>
    <w:multiLevelType w:val="multilevel"/>
    <w:tmpl w:val="56B0F9F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2E937290"/>
    <w:multiLevelType w:val="hybridMultilevel"/>
    <w:tmpl w:val="7C3ED226"/>
    <w:lvl w:ilvl="0" w:tplc="100C0001">
      <w:start w:val="1"/>
      <w:numFmt w:val="bullet"/>
      <w:lvlText w:val=""/>
      <w:lvlJc w:val="left"/>
      <w:pPr>
        <w:ind w:left="720" w:hanging="360"/>
      </w:pPr>
      <w:rPr>
        <w:rFonts w:ascii="Symbol" w:hAnsi="Symbol"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30" w15:restartNumberingAfterBreak="0">
    <w:nsid w:val="3070703C"/>
    <w:multiLevelType w:val="hybridMultilevel"/>
    <w:tmpl w:val="1BA60212"/>
    <w:lvl w:ilvl="0" w:tplc="100C0001">
      <w:start w:val="1"/>
      <w:numFmt w:val="bullet"/>
      <w:lvlText w:val=""/>
      <w:lvlJc w:val="left"/>
      <w:pPr>
        <w:ind w:left="720" w:hanging="360"/>
      </w:pPr>
      <w:rPr>
        <w:rFonts w:ascii="Symbol" w:hAnsi="Symbol"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31" w15:restartNumberingAfterBreak="0">
    <w:nsid w:val="372830C7"/>
    <w:multiLevelType w:val="hybridMultilevel"/>
    <w:tmpl w:val="7CB0FCEC"/>
    <w:lvl w:ilvl="0" w:tplc="0807000F">
      <w:start w:val="1"/>
      <w:numFmt w:val="decimal"/>
      <w:lvlText w:val="%1."/>
      <w:lvlJc w:val="left"/>
      <w:pPr>
        <w:ind w:left="720" w:hanging="360"/>
      </w:pPr>
      <w:rPr>
        <w:rFonts w:hint="default"/>
      </w:rPr>
    </w:lvl>
    <w:lvl w:ilvl="1" w:tplc="08070019">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32" w15:restartNumberingAfterBreak="0">
    <w:nsid w:val="449F4E83"/>
    <w:multiLevelType w:val="multilevel"/>
    <w:tmpl w:val="9DD6990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44D97C70"/>
    <w:multiLevelType w:val="multilevel"/>
    <w:tmpl w:val="36142D1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454117E5"/>
    <w:multiLevelType w:val="hybridMultilevel"/>
    <w:tmpl w:val="C05E4C64"/>
    <w:lvl w:ilvl="0" w:tplc="100C0001">
      <w:start w:val="1"/>
      <w:numFmt w:val="bullet"/>
      <w:lvlText w:val=""/>
      <w:lvlJc w:val="left"/>
      <w:pPr>
        <w:ind w:left="1068" w:hanging="360"/>
      </w:pPr>
      <w:rPr>
        <w:rFonts w:ascii="Symbol" w:hAnsi="Symbol" w:hint="default"/>
      </w:rPr>
    </w:lvl>
    <w:lvl w:ilvl="1" w:tplc="100C0003" w:tentative="1">
      <w:start w:val="1"/>
      <w:numFmt w:val="bullet"/>
      <w:lvlText w:val="o"/>
      <w:lvlJc w:val="left"/>
      <w:pPr>
        <w:ind w:left="1788" w:hanging="360"/>
      </w:pPr>
      <w:rPr>
        <w:rFonts w:ascii="Courier New" w:hAnsi="Courier New" w:cs="Courier New" w:hint="default"/>
      </w:rPr>
    </w:lvl>
    <w:lvl w:ilvl="2" w:tplc="100C0005" w:tentative="1">
      <w:start w:val="1"/>
      <w:numFmt w:val="bullet"/>
      <w:lvlText w:val=""/>
      <w:lvlJc w:val="left"/>
      <w:pPr>
        <w:ind w:left="2508" w:hanging="360"/>
      </w:pPr>
      <w:rPr>
        <w:rFonts w:ascii="Wingdings" w:hAnsi="Wingdings" w:hint="default"/>
      </w:rPr>
    </w:lvl>
    <w:lvl w:ilvl="3" w:tplc="100C0001" w:tentative="1">
      <w:start w:val="1"/>
      <w:numFmt w:val="bullet"/>
      <w:lvlText w:val=""/>
      <w:lvlJc w:val="left"/>
      <w:pPr>
        <w:ind w:left="3228" w:hanging="360"/>
      </w:pPr>
      <w:rPr>
        <w:rFonts w:ascii="Symbol" w:hAnsi="Symbol" w:hint="default"/>
      </w:rPr>
    </w:lvl>
    <w:lvl w:ilvl="4" w:tplc="100C0003" w:tentative="1">
      <w:start w:val="1"/>
      <w:numFmt w:val="bullet"/>
      <w:lvlText w:val="o"/>
      <w:lvlJc w:val="left"/>
      <w:pPr>
        <w:ind w:left="3948" w:hanging="360"/>
      </w:pPr>
      <w:rPr>
        <w:rFonts w:ascii="Courier New" w:hAnsi="Courier New" w:cs="Courier New" w:hint="default"/>
      </w:rPr>
    </w:lvl>
    <w:lvl w:ilvl="5" w:tplc="100C0005" w:tentative="1">
      <w:start w:val="1"/>
      <w:numFmt w:val="bullet"/>
      <w:lvlText w:val=""/>
      <w:lvlJc w:val="left"/>
      <w:pPr>
        <w:ind w:left="4668" w:hanging="360"/>
      </w:pPr>
      <w:rPr>
        <w:rFonts w:ascii="Wingdings" w:hAnsi="Wingdings" w:hint="default"/>
      </w:rPr>
    </w:lvl>
    <w:lvl w:ilvl="6" w:tplc="100C0001" w:tentative="1">
      <w:start w:val="1"/>
      <w:numFmt w:val="bullet"/>
      <w:lvlText w:val=""/>
      <w:lvlJc w:val="left"/>
      <w:pPr>
        <w:ind w:left="5388" w:hanging="360"/>
      </w:pPr>
      <w:rPr>
        <w:rFonts w:ascii="Symbol" w:hAnsi="Symbol" w:hint="default"/>
      </w:rPr>
    </w:lvl>
    <w:lvl w:ilvl="7" w:tplc="100C0003" w:tentative="1">
      <w:start w:val="1"/>
      <w:numFmt w:val="bullet"/>
      <w:lvlText w:val="o"/>
      <w:lvlJc w:val="left"/>
      <w:pPr>
        <w:ind w:left="6108" w:hanging="360"/>
      </w:pPr>
      <w:rPr>
        <w:rFonts w:ascii="Courier New" w:hAnsi="Courier New" w:cs="Courier New" w:hint="default"/>
      </w:rPr>
    </w:lvl>
    <w:lvl w:ilvl="8" w:tplc="100C0005" w:tentative="1">
      <w:start w:val="1"/>
      <w:numFmt w:val="bullet"/>
      <w:lvlText w:val=""/>
      <w:lvlJc w:val="left"/>
      <w:pPr>
        <w:ind w:left="6828" w:hanging="360"/>
      </w:pPr>
      <w:rPr>
        <w:rFonts w:ascii="Wingdings" w:hAnsi="Wingdings" w:hint="default"/>
      </w:rPr>
    </w:lvl>
  </w:abstractNum>
  <w:abstractNum w:abstractNumId="35" w15:restartNumberingAfterBreak="0">
    <w:nsid w:val="48634E6B"/>
    <w:multiLevelType w:val="hybridMultilevel"/>
    <w:tmpl w:val="8586D924"/>
    <w:lvl w:ilvl="0" w:tplc="100C0011">
      <w:start w:val="1"/>
      <w:numFmt w:val="decimal"/>
      <w:lvlText w:val="%1)"/>
      <w:lvlJc w:val="left"/>
      <w:pPr>
        <w:ind w:left="720" w:hanging="360"/>
      </w:pPr>
      <w:rPr>
        <w:rFonts w:hint="default"/>
      </w:rPr>
    </w:lvl>
    <w:lvl w:ilvl="1" w:tplc="100C0019" w:tentative="1">
      <w:start w:val="1"/>
      <w:numFmt w:val="lowerLetter"/>
      <w:lvlText w:val="%2."/>
      <w:lvlJc w:val="left"/>
      <w:pPr>
        <w:ind w:left="1440" w:hanging="360"/>
      </w:pPr>
    </w:lvl>
    <w:lvl w:ilvl="2" w:tplc="100C001B" w:tentative="1">
      <w:start w:val="1"/>
      <w:numFmt w:val="lowerRoman"/>
      <w:lvlText w:val="%3."/>
      <w:lvlJc w:val="right"/>
      <w:pPr>
        <w:ind w:left="2160" w:hanging="180"/>
      </w:pPr>
    </w:lvl>
    <w:lvl w:ilvl="3" w:tplc="100C000F" w:tentative="1">
      <w:start w:val="1"/>
      <w:numFmt w:val="decimal"/>
      <w:lvlText w:val="%4."/>
      <w:lvlJc w:val="left"/>
      <w:pPr>
        <w:ind w:left="2880" w:hanging="360"/>
      </w:pPr>
    </w:lvl>
    <w:lvl w:ilvl="4" w:tplc="100C0019" w:tentative="1">
      <w:start w:val="1"/>
      <w:numFmt w:val="lowerLetter"/>
      <w:lvlText w:val="%5."/>
      <w:lvlJc w:val="left"/>
      <w:pPr>
        <w:ind w:left="3600" w:hanging="360"/>
      </w:pPr>
    </w:lvl>
    <w:lvl w:ilvl="5" w:tplc="100C001B" w:tentative="1">
      <w:start w:val="1"/>
      <w:numFmt w:val="lowerRoman"/>
      <w:lvlText w:val="%6."/>
      <w:lvlJc w:val="right"/>
      <w:pPr>
        <w:ind w:left="4320" w:hanging="180"/>
      </w:pPr>
    </w:lvl>
    <w:lvl w:ilvl="6" w:tplc="100C000F" w:tentative="1">
      <w:start w:val="1"/>
      <w:numFmt w:val="decimal"/>
      <w:lvlText w:val="%7."/>
      <w:lvlJc w:val="left"/>
      <w:pPr>
        <w:ind w:left="5040" w:hanging="360"/>
      </w:pPr>
    </w:lvl>
    <w:lvl w:ilvl="7" w:tplc="100C0019" w:tentative="1">
      <w:start w:val="1"/>
      <w:numFmt w:val="lowerLetter"/>
      <w:lvlText w:val="%8."/>
      <w:lvlJc w:val="left"/>
      <w:pPr>
        <w:ind w:left="5760" w:hanging="360"/>
      </w:pPr>
    </w:lvl>
    <w:lvl w:ilvl="8" w:tplc="100C001B" w:tentative="1">
      <w:start w:val="1"/>
      <w:numFmt w:val="lowerRoman"/>
      <w:lvlText w:val="%9."/>
      <w:lvlJc w:val="right"/>
      <w:pPr>
        <w:ind w:left="6480" w:hanging="180"/>
      </w:pPr>
    </w:lvl>
  </w:abstractNum>
  <w:abstractNum w:abstractNumId="36" w15:restartNumberingAfterBreak="0">
    <w:nsid w:val="48FC42C6"/>
    <w:multiLevelType w:val="multilevel"/>
    <w:tmpl w:val="2B081FF4"/>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493E2156"/>
    <w:multiLevelType w:val="multilevel"/>
    <w:tmpl w:val="5350A1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4C0C26DD"/>
    <w:multiLevelType w:val="multilevel"/>
    <w:tmpl w:val="4218E1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4C174507"/>
    <w:multiLevelType w:val="hybridMultilevel"/>
    <w:tmpl w:val="CFCE95E6"/>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40" w15:restartNumberingAfterBreak="0">
    <w:nsid w:val="507271F8"/>
    <w:multiLevelType w:val="hybridMultilevel"/>
    <w:tmpl w:val="12F000F2"/>
    <w:lvl w:ilvl="0" w:tplc="100C0001">
      <w:start w:val="1"/>
      <w:numFmt w:val="bullet"/>
      <w:lvlText w:val=""/>
      <w:lvlJc w:val="left"/>
      <w:pPr>
        <w:ind w:left="720" w:hanging="360"/>
      </w:pPr>
      <w:rPr>
        <w:rFonts w:ascii="Symbol" w:hAnsi="Symbol"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41" w15:restartNumberingAfterBreak="0">
    <w:nsid w:val="51C6647C"/>
    <w:multiLevelType w:val="hybridMultilevel"/>
    <w:tmpl w:val="6876177C"/>
    <w:lvl w:ilvl="0" w:tplc="100C0001">
      <w:start w:val="1"/>
      <w:numFmt w:val="bullet"/>
      <w:lvlText w:val=""/>
      <w:lvlJc w:val="left"/>
      <w:pPr>
        <w:ind w:left="720" w:hanging="360"/>
      </w:pPr>
      <w:rPr>
        <w:rFonts w:ascii="Symbol" w:hAnsi="Symbol"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42" w15:restartNumberingAfterBreak="0">
    <w:nsid w:val="52D1611E"/>
    <w:multiLevelType w:val="multilevel"/>
    <w:tmpl w:val="F25C68E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53CA4436"/>
    <w:multiLevelType w:val="hybridMultilevel"/>
    <w:tmpl w:val="1B36378E"/>
    <w:lvl w:ilvl="0" w:tplc="100C0001">
      <w:start w:val="1"/>
      <w:numFmt w:val="bullet"/>
      <w:lvlText w:val=""/>
      <w:lvlJc w:val="left"/>
      <w:pPr>
        <w:ind w:left="720" w:hanging="360"/>
      </w:pPr>
      <w:rPr>
        <w:rFonts w:ascii="Symbol" w:hAnsi="Symbol"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44" w15:restartNumberingAfterBreak="0">
    <w:nsid w:val="53E5427F"/>
    <w:multiLevelType w:val="multilevel"/>
    <w:tmpl w:val="9926AB10"/>
    <w:lvl w:ilvl="0">
      <w:start w:val="1"/>
      <w:numFmt w:val="decimal"/>
      <w:lvlText w:val="%1."/>
      <w:lvlJc w:val="left"/>
      <w:pPr>
        <w:tabs>
          <w:tab w:val="num" w:pos="360"/>
        </w:tabs>
        <w:ind w:left="360" w:hanging="360"/>
      </w:p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45" w15:restartNumberingAfterBreak="0">
    <w:nsid w:val="58E63CCD"/>
    <w:multiLevelType w:val="hybridMultilevel"/>
    <w:tmpl w:val="A9663EB8"/>
    <w:lvl w:ilvl="0" w:tplc="100C0001">
      <w:start w:val="1"/>
      <w:numFmt w:val="bullet"/>
      <w:lvlText w:val=""/>
      <w:lvlJc w:val="left"/>
      <w:pPr>
        <w:ind w:left="720" w:hanging="360"/>
      </w:pPr>
      <w:rPr>
        <w:rFonts w:ascii="Symbol" w:hAnsi="Symbol"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46" w15:restartNumberingAfterBreak="0">
    <w:nsid w:val="5BFC0C55"/>
    <w:multiLevelType w:val="hybridMultilevel"/>
    <w:tmpl w:val="A4C804D4"/>
    <w:lvl w:ilvl="0" w:tplc="100C0001">
      <w:start w:val="1"/>
      <w:numFmt w:val="bullet"/>
      <w:lvlText w:val=""/>
      <w:lvlJc w:val="left"/>
      <w:pPr>
        <w:ind w:left="360" w:hanging="360"/>
      </w:pPr>
      <w:rPr>
        <w:rFonts w:ascii="Symbol" w:hAnsi="Symbol" w:hint="default"/>
      </w:rPr>
    </w:lvl>
    <w:lvl w:ilvl="1" w:tplc="100C0003">
      <w:start w:val="1"/>
      <w:numFmt w:val="bullet"/>
      <w:lvlText w:val="o"/>
      <w:lvlJc w:val="left"/>
      <w:pPr>
        <w:ind w:left="1080" w:hanging="360"/>
      </w:pPr>
      <w:rPr>
        <w:rFonts w:ascii="Courier New" w:hAnsi="Courier New" w:cs="Courier New" w:hint="default"/>
      </w:rPr>
    </w:lvl>
    <w:lvl w:ilvl="2" w:tplc="100C0005" w:tentative="1">
      <w:start w:val="1"/>
      <w:numFmt w:val="bullet"/>
      <w:lvlText w:val=""/>
      <w:lvlJc w:val="left"/>
      <w:pPr>
        <w:ind w:left="1800" w:hanging="360"/>
      </w:pPr>
      <w:rPr>
        <w:rFonts w:ascii="Wingdings" w:hAnsi="Wingdings" w:hint="default"/>
      </w:rPr>
    </w:lvl>
    <w:lvl w:ilvl="3" w:tplc="100C0001" w:tentative="1">
      <w:start w:val="1"/>
      <w:numFmt w:val="bullet"/>
      <w:lvlText w:val=""/>
      <w:lvlJc w:val="left"/>
      <w:pPr>
        <w:ind w:left="2520" w:hanging="360"/>
      </w:pPr>
      <w:rPr>
        <w:rFonts w:ascii="Symbol" w:hAnsi="Symbol" w:hint="default"/>
      </w:rPr>
    </w:lvl>
    <w:lvl w:ilvl="4" w:tplc="100C0003" w:tentative="1">
      <w:start w:val="1"/>
      <w:numFmt w:val="bullet"/>
      <w:lvlText w:val="o"/>
      <w:lvlJc w:val="left"/>
      <w:pPr>
        <w:ind w:left="3240" w:hanging="360"/>
      </w:pPr>
      <w:rPr>
        <w:rFonts w:ascii="Courier New" w:hAnsi="Courier New" w:cs="Courier New" w:hint="default"/>
      </w:rPr>
    </w:lvl>
    <w:lvl w:ilvl="5" w:tplc="100C0005" w:tentative="1">
      <w:start w:val="1"/>
      <w:numFmt w:val="bullet"/>
      <w:lvlText w:val=""/>
      <w:lvlJc w:val="left"/>
      <w:pPr>
        <w:ind w:left="3960" w:hanging="360"/>
      </w:pPr>
      <w:rPr>
        <w:rFonts w:ascii="Wingdings" w:hAnsi="Wingdings" w:hint="default"/>
      </w:rPr>
    </w:lvl>
    <w:lvl w:ilvl="6" w:tplc="100C0001" w:tentative="1">
      <w:start w:val="1"/>
      <w:numFmt w:val="bullet"/>
      <w:lvlText w:val=""/>
      <w:lvlJc w:val="left"/>
      <w:pPr>
        <w:ind w:left="4680" w:hanging="360"/>
      </w:pPr>
      <w:rPr>
        <w:rFonts w:ascii="Symbol" w:hAnsi="Symbol" w:hint="default"/>
      </w:rPr>
    </w:lvl>
    <w:lvl w:ilvl="7" w:tplc="100C0003" w:tentative="1">
      <w:start w:val="1"/>
      <w:numFmt w:val="bullet"/>
      <w:lvlText w:val="o"/>
      <w:lvlJc w:val="left"/>
      <w:pPr>
        <w:ind w:left="5400" w:hanging="360"/>
      </w:pPr>
      <w:rPr>
        <w:rFonts w:ascii="Courier New" w:hAnsi="Courier New" w:cs="Courier New" w:hint="default"/>
      </w:rPr>
    </w:lvl>
    <w:lvl w:ilvl="8" w:tplc="100C0005" w:tentative="1">
      <w:start w:val="1"/>
      <w:numFmt w:val="bullet"/>
      <w:lvlText w:val=""/>
      <w:lvlJc w:val="left"/>
      <w:pPr>
        <w:ind w:left="6120" w:hanging="360"/>
      </w:pPr>
      <w:rPr>
        <w:rFonts w:ascii="Wingdings" w:hAnsi="Wingdings" w:hint="default"/>
      </w:rPr>
    </w:lvl>
  </w:abstractNum>
  <w:abstractNum w:abstractNumId="47" w15:restartNumberingAfterBreak="0">
    <w:nsid w:val="5E3F516C"/>
    <w:multiLevelType w:val="hybridMultilevel"/>
    <w:tmpl w:val="ADD2D760"/>
    <w:lvl w:ilvl="0" w:tplc="100C0001">
      <w:start w:val="1"/>
      <w:numFmt w:val="bullet"/>
      <w:lvlText w:val=""/>
      <w:lvlJc w:val="left"/>
      <w:pPr>
        <w:ind w:left="720" w:hanging="360"/>
      </w:pPr>
      <w:rPr>
        <w:rFonts w:ascii="Symbol" w:hAnsi="Symbol"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48" w15:restartNumberingAfterBreak="0">
    <w:nsid w:val="5E4412EA"/>
    <w:multiLevelType w:val="hybridMultilevel"/>
    <w:tmpl w:val="B382FDF2"/>
    <w:lvl w:ilvl="0" w:tplc="100C0001">
      <w:start w:val="1"/>
      <w:numFmt w:val="bullet"/>
      <w:lvlText w:val=""/>
      <w:lvlJc w:val="left"/>
      <w:pPr>
        <w:ind w:left="720" w:hanging="360"/>
      </w:pPr>
      <w:rPr>
        <w:rFonts w:ascii="Symbol" w:hAnsi="Symbol"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49" w15:restartNumberingAfterBreak="0">
    <w:nsid w:val="60F86379"/>
    <w:multiLevelType w:val="hybridMultilevel"/>
    <w:tmpl w:val="AA2E17BE"/>
    <w:lvl w:ilvl="0" w:tplc="100C0001">
      <w:start w:val="1"/>
      <w:numFmt w:val="bullet"/>
      <w:lvlText w:val=""/>
      <w:lvlJc w:val="left"/>
      <w:pPr>
        <w:ind w:left="720" w:hanging="360"/>
      </w:pPr>
      <w:rPr>
        <w:rFonts w:ascii="Symbol" w:hAnsi="Symbol"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50" w15:restartNumberingAfterBreak="0">
    <w:nsid w:val="61746A9E"/>
    <w:multiLevelType w:val="hybridMultilevel"/>
    <w:tmpl w:val="4C7E130C"/>
    <w:lvl w:ilvl="0" w:tplc="100C000F">
      <w:start w:val="1"/>
      <w:numFmt w:val="decimal"/>
      <w:lvlText w:val="%1."/>
      <w:lvlJc w:val="left"/>
      <w:pPr>
        <w:ind w:left="720" w:hanging="360"/>
      </w:pPr>
    </w:lvl>
    <w:lvl w:ilvl="1" w:tplc="100C0019" w:tentative="1">
      <w:start w:val="1"/>
      <w:numFmt w:val="lowerLetter"/>
      <w:lvlText w:val="%2."/>
      <w:lvlJc w:val="left"/>
      <w:pPr>
        <w:ind w:left="1440" w:hanging="360"/>
      </w:pPr>
    </w:lvl>
    <w:lvl w:ilvl="2" w:tplc="100C001B" w:tentative="1">
      <w:start w:val="1"/>
      <w:numFmt w:val="lowerRoman"/>
      <w:lvlText w:val="%3."/>
      <w:lvlJc w:val="right"/>
      <w:pPr>
        <w:ind w:left="2160" w:hanging="180"/>
      </w:pPr>
    </w:lvl>
    <w:lvl w:ilvl="3" w:tplc="100C000F" w:tentative="1">
      <w:start w:val="1"/>
      <w:numFmt w:val="decimal"/>
      <w:lvlText w:val="%4."/>
      <w:lvlJc w:val="left"/>
      <w:pPr>
        <w:ind w:left="2880" w:hanging="360"/>
      </w:pPr>
    </w:lvl>
    <w:lvl w:ilvl="4" w:tplc="100C0019" w:tentative="1">
      <w:start w:val="1"/>
      <w:numFmt w:val="lowerLetter"/>
      <w:lvlText w:val="%5."/>
      <w:lvlJc w:val="left"/>
      <w:pPr>
        <w:ind w:left="3600" w:hanging="360"/>
      </w:pPr>
    </w:lvl>
    <w:lvl w:ilvl="5" w:tplc="100C001B" w:tentative="1">
      <w:start w:val="1"/>
      <w:numFmt w:val="lowerRoman"/>
      <w:lvlText w:val="%6."/>
      <w:lvlJc w:val="right"/>
      <w:pPr>
        <w:ind w:left="4320" w:hanging="180"/>
      </w:pPr>
    </w:lvl>
    <w:lvl w:ilvl="6" w:tplc="100C000F" w:tentative="1">
      <w:start w:val="1"/>
      <w:numFmt w:val="decimal"/>
      <w:lvlText w:val="%7."/>
      <w:lvlJc w:val="left"/>
      <w:pPr>
        <w:ind w:left="5040" w:hanging="360"/>
      </w:pPr>
    </w:lvl>
    <w:lvl w:ilvl="7" w:tplc="100C0019" w:tentative="1">
      <w:start w:val="1"/>
      <w:numFmt w:val="lowerLetter"/>
      <w:lvlText w:val="%8."/>
      <w:lvlJc w:val="left"/>
      <w:pPr>
        <w:ind w:left="5760" w:hanging="360"/>
      </w:pPr>
    </w:lvl>
    <w:lvl w:ilvl="8" w:tplc="100C001B" w:tentative="1">
      <w:start w:val="1"/>
      <w:numFmt w:val="lowerRoman"/>
      <w:lvlText w:val="%9."/>
      <w:lvlJc w:val="right"/>
      <w:pPr>
        <w:ind w:left="6480" w:hanging="180"/>
      </w:pPr>
    </w:lvl>
  </w:abstractNum>
  <w:abstractNum w:abstractNumId="51" w15:restartNumberingAfterBreak="0">
    <w:nsid w:val="64BF42C3"/>
    <w:multiLevelType w:val="multilevel"/>
    <w:tmpl w:val="F25C68E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2" w15:restartNumberingAfterBreak="0">
    <w:nsid w:val="65524A6A"/>
    <w:multiLevelType w:val="hybridMultilevel"/>
    <w:tmpl w:val="9C96D78C"/>
    <w:lvl w:ilvl="0" w:tplc="08070001">
      <w:start w:val="1"/>
      <w:numFmt w:val="bullet"/>
      <w:lvlText w:val=""/>
      <w:lvlJc w:val="left"/>
      <w:pPr>
        <w:ind w:left="720" w:hanging="360"/>
      </w:pPr>
      <w:rPr>
        <w:rFonts w:ascii="Symbol" w:hAnsi="Symbol" w:hint="default"/>
      </w:rPr>
    </w:lvl>
    <w:lvl w:ilvl="1" w:tplc="08070003">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53" w15:restartNumberingAfterBreak="0">
    <w:nsid w:val="665763E1"/>
    <w:multiLevelType w:val="hybridMultilevel"/>
    <w:tmpl w:val="0534D50A"/>
    <w:lvl w:ilvl="0" w:tplc="100C0001">
      <w:start w:val="1"/>
      <w:numFmt w:val="bullet"/>
      <w:lvlText w:val=""/>
      <w:lvlJc w:val="left"/>
      <w:pPr>
        <w:ind w:left="720" w:hanging="360"/>
      </w:pPr>
      <w:rPr>
        <w:rFonts w:ascii="Symbol" w:hAnsi="Symbol"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54" w15:restartNumberingAfterBreak="0">
    <w:nsid w:val="6A08086F"/>
    <w:multiLevelType w:val="hybridMultilevel"/>
    <w:tmpl w:val="620CFE26"/>
    <w:lvl w:ilvl="0" w:tplc="100C0001">
      <w:start w:val="1"/>
      <w:numFmt w:val="bullet"/>
      <w:lvlText w:val=""/>
      <w:lvlJc w:val="left"/>
      <w:pPr>
        <w:ind w:left="1080" w:hanging="360"/>
      </w:pPr>
      <w:rPr>
        <w:rFonts w:ascii="Symbol" w:hAnsi="Symbol" w:hint="default"/>
      </w:rPr>
    </w:lvl>
    <w:lvl w:ilvl="1" w:tplc="100C0003" w:tentative="1">
      <w:start w:val="1"/>
      <w:numFmt w:val="bullet"/>
      <w:lvlText w:val="o"/>
      <w:lvlJc w:val="left"/>
      <w:pPr>
        <w:ind w:left="1800" w:hanging="360"/>
      </w:pPr>
      <w:rPr>
        <w:rFonts w:ascii="Courier New" w:hAnsi="Courier New" w:cs="Courier New" w:hint="default"/>
      </w:rPr>
    </w:lvl>
    <w:lvl w:ilvl="2" w:tplc="100C0005" w:tentative="1">
      <w:start w:val="1"/>
      <w:numFmt w:val="bullet"/>
      <w:lvlText w:val=""/>
      <w:lvlJc w:val="left"/>
      <w:pPr>
        <w:ind w:left="2520" w:hanging="360"/>
      </w:pPr>
      <w:rPr>
        <w:rFonts w:ascii="Wingdings" w:hAnsi="Wingdings" w:hint="default"/>
      </w:rPr>
    </w:lvl>
    <w:lvl w:ilvl="3" w:tplc="100C0001" w:tentative="1">
      <w:start w:val="1"/>
      <w:numFmt w:val="bullet"/>
      <w:lvlText w:val=""/>
      <w:lvlJc w:val="left"/>
      <w:pPr>
        <w:ind w:left="3240" w:hanging="360"/>
      </w:pPr>
      <w:rPr>
        <w:rFonts w:ascii="Symbol" w:hAnsi="Symbol" w:hint="default"/>
      </w:rPr>
    </w:lvl>
    <w:lvl w:ilvl="4" w:tplc="100C0003" w:tentative="1">
      <w:start w:val="1"/>
      <w:numFmt w:val="bullet"/>
      <w:lvlText w:val="o"/>
      <w:lvlJc w:val="left"/>
      <w:pPr>
        <w:ind w:left="3960" w:hanging="360"/>
      </w:pPr>
      <w:rPr>
        <w:rFonts w:ascii="Courier New" w:hAnsi="Courier New" w:cs="Courier New" w:hint="default"/>
      </w:rPr>
    </w:lvl>
    <w:lvl w:ilvl="5" w:tplc="100C0005" w:tentative="1">
      <w:start w:val="1"/>
      <w:numFmt w:val="bullet"/>
      <w:lvlText w:val=""/>
      <w:lvlJc w:val="left"/>
      <w:pPr>
        <w:ind w:left="4680" w:hanging="360"/>
      </w:pPr>
      <w:rPr>
        <w:rFonts w:ascii="Wingdings" w:hAnsi="Wingdings" w:hint="default"/>
      </w:rPr>
    </w:lvl>
    <w:lvl w:ilvl="6" w:tplc="100C0001" w:tentative="1">
      <w:start w:val="1"/>
      <w:numFmt w:val="bullet"/>
      <w:lvlText w:val=""/>
      <w:lvlJc w:val="left"/>
      <w:pPr>
        <w:ind w:left="5400" w:hanging="360"/>
      </w:pPr>
      <w:rPr>
        <w:rFonts w:ascii="Symbol" w:hAnsi="Symbol" w:hint="default"/>
      </w:rPr>
    </w:lvl>
    <w:lvl w:ilvl="7" w:tplc="100C0003" w:tentative="1">
      <w:start w:val="1"/>
      <w:numFmt w:val="bullet"/>
      <w:lvlText w:val="o"/>
      <w:lvlJc w:val="left"/>
      <w:pPr>
        <w:ind w:left="6120" w:hanging="360"/>
      </w:pPr>
      <w:rPr>
        <w:rFonts w:ascii="Courier New" w:hAnsi="Courier New" w:cs="Courier New" w:hint="default"/>
      </w:rPr>
    </w:lvl>
    <w:lvl w:ilvl="8" w:tplc="100C0005" w:tentative="1">
      <w:start w:val="1"/>
      <w:numFmt w:val="bullet"/>
      <w:lvlText w:val=""/>
      <w:lvlJc w:val="left"/>
      <w:pPr>
        <w:ind w:left="6840" w:hanging="360"/>
      </w:pPr>
      <w:rPr>
        <w:rFonts w:ascii="Wingdings" w:hAnsi="Wingdings" w:hint="default"/>
      </w:rPr>
    </w:lvl>
  </w:abstractNum>
  <w:abstractNum w:abstractNumId="55" w15:restartNumberingAfterBreak="0">
    <w:nsid w:val="6A980EC7"/>
    <w:multiLevelType w:val="multilevel"/>
    <w:tmpl w:val="58CC155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15:restartNumberingAfterBreak="0">
    <w:nsid w:val="6B817CD3"/>
    <w:multiLevelType w:val="hybridMultilevel"/>
    <w:tmpl w:val="FDB24240"/>
    <w:lvl w:ilvl="0" w:tplc="100C0001">
      <w:start w:val="1"/>
      <w:numFmt w:val="bullet"/>
      <w:lvlText w:val=""/>
      <w:lvlJc w:val="left"/>
      <w:pPr>
        <w:ind w:left="720" w:hanging="360"/>
      </w:pPr>
      <w:rPr>
        <w:rFonts w:ascii="Symbol" w:hAnsi="Symbol"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57" w15:restartNumberingAfterBreak="0">
    <w:nsid w:val="6DB752E0"/>
    <w:multiLevelType w:val="hybridMultilevel"/>
    <w:tmpl w:val="412EF822"/>
    <w:lvl w:ilvl="0" w:tplc="100C0001">
      <w:start w:val="1"/>
      <w:numFmt w:val="bullet"/>
      <w:lvlText w:val=""/>
      <w:lvlJc w:val="left"/>
      <w:pPr>
        <w:ind w:left="720" w:hanging="360"/>
      </w:pPr>
      <w:rPr>
        <w:rFonts w:ascii="Symbol" w:hAnsi="Symbol"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58" w15:restartNumberingAfterBreak="0">
    <w:nsid w:val="6E3F2682"/>
    <w:multiLevelType w:val="multilevel"/>
    <w:tmpl w:val="247E67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15:restartNumberingAfterBreak="0">
    <w:nsid w:val="6EA510CF"/>
    <w:multiLevelType w:val="multilevel"/>
    <w:tmpl w:val="1E34F16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15:restartNumberingAfterBreak="0">
    <w:nsid w:val="6EEB0C39"/>
    <w:multiLevelType w:val="hybridMultilevel"/>
    <w:tmpl w:val="371484F0"/>
    <w:lvl w:ilvl="0" w:tplc="8C0406AA">
      <w:start w:val="3"/>
      <w:numFmt w:val="decimal"/>
      <w:lvlText w:val="%1."/>
      <w:lvlJc w:val="left"/>
      <w:pPr>
        <w:ind w:left="720" w:hanging="360"/>
      </w:pPr>
    </w:lvl>
    <w:lvl w:ilvl="1" w:tplc="16BA3272">
      <w:start w:val="1"/>
      <w:numFmt w:val="lowerLetter"/>
      <w:lvlText w:val="%2."/>
      <w:lvlJc w:val="left"/>
      <w:pPr>
        <w:ind w:left="1440" w:hanging="360"/>
      </w:pPr>
    </w:lvl>
    <w:lvl w:ilvl="2" w:tplc="CDC80C00">
      <w:start w:val="1"/>
      <w:numFmt w:val="lowerRoman"/>
      <w:lvlText w:val="%3."/>
      <w:lvlJc w:val="right"/>
      <w:pPr>
        <w:ind w:left="2160" w:hanging="180"/>
      </w:pPr>
    </w:lvl>
    <w:lvl w:ilvl="3" w:tplc="BD44847A">
      <w:start w:val="1"/>
      <w:numFmt w:val="decimal"/>
      <w:lvlText w:val="%4."/>
      <w:lvlJc w:val="left"/>
      <w:pPr>
        <w:ind w:left="2880" w:hanging="360"/>
      </w:pPr>
    </w:lvl>
    <w:lvl w:ilvl="4" w:tplc="C7E2D634">
      <w:start w:val="1"/>
      <w:numFmt w:val="lowerLetter"/>
      <w:lvlText w:val="%5."/>
      <w:lvlJc w:val="left"/>
      <w:pPr>
        <w:ind w:left="3600" w:hanging="360"/>
      </w:pPr>
    </w:lvl>
    <w:lvl w:ilvl="5" w:tplc="20A83750">
      <w:start w:val="1"/>
      <w:numFmt w:val="lowerRoman"/>
      <w:lvlText w:val="%6."/>
      <w:lvlJc w:val="right"/>
      <w:pPr>
        <w:ind w:left="4320" w:hanging="180"/>
      </w:pPr>
    </w:lvl>
    <w:lvl w:ilvl="6" w:tplc="56324204">
      <w:start w:val="1"/>
      <w:numFmt w:val="decimal"/>
      <w:lvlText w:val="%7."/>
      <w:lvlJc w:val="left"/>
      <w:pPr>
        <w:ind w:left="5040" w:hanging="360"/>
      </w:pPr>
    </w:lvl>
    <w:lvl w:ilvl="7" w:tplc="FEC697AE">
      <w:start w:val="1"/>
      <w:numFmt w:val="lowerLetter"/>
      <w:lvlText w:val="%8."/>
      <w:lvlJc w:val="left"/>
      <w:pPr>
        <w:ind w:left="5760" w:hanging="360"/>
      </w:pPr>
    </w:lvl>
    <w:lvl w:ilvl="8" w:tplc="83E8DF22">
      <w:start w:val="1"/>
      <w:numFmt w:val="lowerRoman"/>
      <w:lvlText w:val="%9."/>
      <w:lvlJc w:val="right"/>
      <w:pPr>
        <w:ind w:left="6480" w:hanging="180"/>
      </w:pPr>
    </w:lvl>
  </w:abstractNum>
  <w:abstractNum w:abstractNumId="61" w15:restartNumberingAfterBreak="0">
    <w:nsid w:val="6F4D1BC7"/>
    <w:multiLevelType w:val="multilevel"/>
    <w:tmpl w:val="9EDA7E7C"/>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62" w15:restartNumberingAfterBreak="0">
    <w:nsid w:val="6F513AA2"/>
    <w:multiLevelType w:val="hybridMultilevel"/>
    <w:tmpl w:val="2F44B6AE"/>
    <w:lvl w:ilvl="0" w:tplc="100C0001">
      <w:start w:val="1"/>
      <w:numFmt w:val="bullet"/>
      <w:lvlText w:val=""/>
      <w:lvlJc w:val="left"/>
      <w:pPr>
        <w:ind w:left="720" w:hanging="360"/>
      </w:pPr>
      <w:rPr>
        <w:rFonts w:ascii="Symbol" w:hAnsi="Symbol"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63" w15:restartNumberingAfterBreak="0">
    <w:nsid w:val="70C21CAA"/>
    <w:multiLevelType w:val="hybridMultilevel"/>
    <w:tmpl w:val="CCAA2EA8"/>
    <w:lvl w:ilvl="0" w:tplc="FFFFFFFF">
      <w:start w:val="1"/>
      <w:numFmt w:val="decimal"/>
      <w:lvlText w:val="%1."/>
      <w:lvlJc w:val="left"/>
      <w:pPr>
        <w:ind w:left="720" w:hanging="360"/>
      </w:pPr>
    </w:lvl>
    <w:lvl w:ilvl="1" w:tplc="100C0019" w:tentative="1">
      <w:start w:val="1"/>
      <w:numFmt w:val="lowerLetter"/>
      <w:lvlText w:val="%2."/>
      <w:lvlJc w:val="left"/>
      <w:pPr>
        <w:ind w:left="1440" w:hanging="360"/>
      </w:pPr>
    </w:lvl>
    <w:lvl w:ilvl="2" w:tplc="100C001B" w:tentative="1">
      <w:start w:val="1"/>
      <w:numFmt w:val="lowerRoman"/>
      <w:lvlText w:val="%3."/>
      <w:lvlJc w:val="right"/>
      <w:pPr>
        <w:ind w:left="2160" w:hanging="180"/>
      </w:pPr>
    </w:lvl>
    <w:lvl w:ilvl="3" w:tplc="100C000F" w:tentative="1">
      <w:start w:val="1"/>
      <w:numFmt w:val="decimal"/>
      <w:lvlText w:val="%4."/>
      <w:lvlJc w:val="left"/>
      <w:pPr>
        <w:ind w:left="2880" w:hanging="360"/>
      </w:pPr>
    </w:lvl>
    <w:lvl w:ilvl="4" w:tplc="100C0019" w:tentative="1">
      <w:start w:val="1"/>
      <w:numFmt w:val="lowerLetter"/>
      <w:lvlText w:val="%5."/>
      <w:lvlJc w:val="left"/>
      <w:pPr>
        <w:ind w:left="3600" w:hanging="360"/>
      </w:pPr>
    </w:lvl>
    <w:lvl w:ilvl="5" w:tplc="100C001B" w:tentative="1">
      <w:start w:val="1"/>
      <w:numFmt w:val="lowerRoman"/>
      <w:lvlText w:val="%6."/>
      <w:lvlJc w:val="right"/>
      <w:pPr>
        <w:ind w:left="4320" w:hanging="180"/>
      </w:pPr>
    </w:lvl>
    <w:lvl w:ilvl="6" w:tplc="100C000F" w:tentative="1">
      <w:start w:val="1"/>
      <w:numFmt w:val="decimal"/>
      <w:lvlText w:val="%7."/>
      <w:lvlJc w:val="left"/>
      <w:pPr>
        <w:ind w:left="5040" w:hanging="360"/>
      </w:pPr>
    </w:lvl>
    <w:lvl w:ilvl="7" w:tplc="100C0019" w:tentative="1">
      <w:start w:val="1"/>
      <w:numFmt w:val="lowerLetter"/>
      <w:lvlText w:val="%8."/>
      <w:lvlJc w:val="left"/>
      <w:pPr>
        <w:ind w:left="5760" w:hanging="360"/>
      </w:pPr>
    </w:lvl>
    <w:lvl w:ilvl="8" w:tplc="100C001B" w:tentative="1">
      <w:start w:val="1"/>
      <w:numFmt w:val="lowerRoman"/>
      <w:lvlText w:val="%9."/>
      <w:lvlJc w:val="right"/>
      <w:pPr>
        <w:ind w:left="6480" w:hanging="180"/>
      </w:pPr>
    </w:lvl>
  </w:abstractNum>
  <w:abstractNum w:abstractNumId="64" w15:restartNumberingAfterBreak="0">
    <w:nsid w:val="71743760"/>
    <w:multiLevelType w:val="hybridMultilevel"/>
    <w:tmpl w:val="3D4AABEA"/>
    <w:lvl w:ilvl="0" w:tplc="100C0001">
      <w:start w:val="1"/>
      <w:numFmt w:val="bullet"/>
      <w:lvlText w:val=""/>
      <w:lvlJc w:val="left"/>
      <w:pPr>
        <w:ind w:left="720" w:hanging="360"/>
      </w:pPr>
      <w:rPr>
        <w:rFonts w:ascii="Symbol" w:hAnsi="Symbol"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65" w15:restartNumberingAfterBreak="0">
    <w:nsid w:val="72364B47"/>
    <w:multiLevelType w:val="hybridMultilevel"/>
    <w:tmpl w:val="2DB4AEF4"/>
    <w:lvl w:ilvl="0" w:tplc="100C0001">
      <w:start w:val="1"/>
      <w:numFmt w:val="bullet"/>
      <w:lvlText w:val=""/>
      <w:lvlJc w:val="left"/>
      <w:pPr>
        <w:ind w:left="720" w:hanging="360"/>
      </w:pPr>
      <w:rPr>
        <w:rFonts w:ascii="Symbol" w:hAnsi="Symbol"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66" w15:restartNumberingAfterBreak="0">
    <w:nsid w:val="729879EE"/>
    <w:multiLevelType w:val="hybridMultilevel"/>
    <w:tmpl w:val="CDD040CA"/>
    <w:lvl w:ilvl="0" w:tplc="100C0001">
      <w:start w:val="1"/>
      <w:numFmt w:val="bullet"/>
      <w:lvlText w:val=""/>
      <w:lvlJc w:val="left"/>
      <w:pPr>
        <w:ind w:left="720" w:hanging="360"/>
      </w:pPr>
      <w:rPr>
        <w:rFonts w:ascii="Symbol" w:hAnsi="Symbol"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67" w15:restartNumberingAfterBreak="0">
    <w:nsid w:val="760746D5"/>
    <w:multiLevelType w:val="hybridMultilevel"/>
    <w:tmpl w:val="3EDE53A4"/>
    <w:lvl w:ilvl="0" w:tplc="100C0001">
      <w:start w:val="1"/>
      <w:numFmt w:val="bullet"/>
      <w:lvlText w:val=""/>
      <w:lvlJc w:val="left"/>
      <w:pPr>
        <w:ind w:left="1080" w:hanging="360"/>
      </w:pPr>
      <w:rPr>
        <w:rFonts w:ascii="Symbol" w:hAnsi="Symbol" w:hint="default"/>
      </w:rPr>
    </w:lvl>
    <w:lvl w:ilvl="1" w:tplc="100C0003" w:tentative="1">
      <w:start w:val="1"/>
      <w:numFmt w:val="bullet"/>
      <w:lvlText w:val="o"/>
      <w:lvlJc w:val="left"/>
      <w:pPr>
        <w:ind w:left="1800" w:hanging="360"/>
      </w:pPr>
      <w:rPr>
        <w:rFonts w:ascii="Courier New" w:hAnsi="Courier New" w:cs="Courier New" w:hint="default"/>
      </w:rPr>
    </w:lvl>
    <w:lvl w:ilvl="2" w:tplc="100C0005" w:tentative="1">
      <w:start w:val="1"/>
      <w:numFmt w:val="bullet"/>
      <w:lvlText w:val=""/>
      <w:lvlJc w:val="left"/>
      <w:pPr>
        <w:ind w:left="2520" w:hanging="360"/>
      </w:pPr>
      <w:rPr>
        <w:rFonts w:ascii="Wingdings" w:hAnsi="Wingdings" w:hint="default"/>
      </w:rPr>
    </w:lvl>
    <w:lvl w:ilvl="3" w:tplc="100C0001" w:tentative="1">
      <w:start w:val="1"/>
      <w:numFmt w:val="bullet"/>
      <w:lvlText w:val=""/>
      <w:lvlJc w:val="left"/>
      <w:pPr>
        <w:ind w:left="3240" w:hanging="360"/>
      </w:pPr>
      <w:rPr>
        <w:rFonts w:ascii="Symbol" w:hAnsi="Symbol" w:hint="default"/>
      </w:rPr>
    </w:lvl>
    <w:lvl w:ilvl="4" w:tplc="100C0003" w:tentative="1">
      <w:start w:val="1"/>
      <w:numFmt w:val="bullet"/>
      <w:lvlText w:val="o"/>
      <w:lvlJc w:val="left"/>
      <w:pPr>
        <w:ind w:left="3960" w:hanging="360"/>
      </w:pPr>
      <w:rPr>
        <w:rFonts w:ascii="Courier New" w:hAnsi="Courier New" w:cs="Courier New" w:hint="default"/>
      </w:rPr>
    </w:lvl>
    <w:lvl w:ilvl="5" w:tplc="100C0005" w:tentative="1">
      <w:start w:val="1"/>
      <w:numFmt w:val="bullet"/>
      <w:lvlText w:val=""/>
      <w:lvlJc w:val="left"/>
      <w:pPr>
        <w:ind w:left="4680" w:hanging="360"/>
      </w:pPr>
      <w:rPr>
        <w:rFonts w:ascii="Wingdings" w:hAnsi="Wingdings" w:hint="default"/>
      </w:rPr>
    </w:lvl>
    <w:lvl w:ilvl="6" w:tplc="100C0001" w:tentative="1">
      <w:start w:val="1"/>
      <w:numFmt w:val="bullet"/>
      <w:lvlText w:val=""/>
      <w:lvlJc w:val="left"/>
      <w:pPr>
        <w:ind w:left="5400" w:hanging="360"/>
      </w:pPr>
      <w:rPr>
        <w:rFonts w:ascii="Symbol" w:hAnsi="Symbol" w:hint="default"/>
      </w:rPr>
    </w:lvl>
    <w:lvl w:ilvl="7" w:tplc="100C0003" w:tentative="1">
      <w:start w:val="1"/>
      <w:numFmt w:val="bullet"/>
      <w:lvlText w:val="o"/>
      <w:lvlJc w:val="left"/>
      <w:pPr>
        <w:ind w:left="6120" w:hanging="360"/>
      </w:pPr>
      <w:rPr>
        <w:rFonts w:ascii="Courier New" w:hAnsi="Courier New" w:cs="Courier New" w:hint="default"/>
      </w:rPr>
    </w:lvl>
    <w:lvl w:ilvl="8" w:tplc="100C0005" w:tentative="1">
      <w:start w:val="1"/>
      <w:numFmt w:val="bullet"/>
      <w:lvlText w:val=""/>
      <w:lvlJc w:val="left"/>
      <w:pPr>
        <w:ind w:left="6840" w:hanging="360"/>
      </w:pPr>
      <w:rPr>
        <w:rFonts w:ascii="Wingdings" w:hAnsi="Wingdings" w:hint="default"/>
      </w:rPr>
    </w:lvl>
  </w:abstractNum>
  <w:abstractNum w:abstractNumId="68" w15:restartNumberingAfterBreak="0">
    <w:nsid w:val="78D26AAF"/>
    <w:multiLevelType w:val="hybridMultilevel"/>
    <w:tmpl w:val="50006F70"/>
    <w:lvl w:ilvl="0" w:tplc="FFFFFFFF">
      <w:numFmt w:val="bullet"/>
      <w:lvlText w:val="-"/>
      <w:lvlJc w:val="left"/>
      <w:pPr>
        <w:ind w:left="720" w:hanging="360"/>
      </w:pPr>
      <w:rPr>
        <w:rFonts w:ascii="Arial" w:eastAsiaTheme="minorHAnsi" w:hAnsi="Arial" w:cs="Arial" w:hint="default"/>
      </w:rPr>
    </w:lvl>
    <w:lvl w:ilvl="1" w:tplc="FFFFFFFF">
      <w:start w:val="1"/>
      <w:numFmt w:val="lowerLetter"/>
      <w:lvlText w:val="%2."/>
      <w:lvlJc w:val="left"/>
      <w:pPr>
        <w:ind w:left="1440" w:hanging="360"/>
      </w:pPr>
    </w:lvl>
    <w:lvl w:ilvl="2" w:tplc="100C0017">
      <w:start w:val="1"/>
      <w:numFmt w:val="lowerLetter"/>
      <w:lvlText w:val="%3)"/>
      <w:lvlJc w:val="left"/>
      <w:pPr>
        <w:ind w:left="2340" w:hanging="36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9" w15:restartNumberingAfterBreak="0">
    <w:nsid w:val="793360C8"/>
    <w:multiLevelType w:val="hybridMultilevel"/>
    <w:tmpl w:val="FD8A26F8"/>
    <w:lvl w:ilvl="0" w:tplc="100C000F">
      <w:start w:val="1"/>
      <w:numFmt w:val="decimal"/>
      <w:lvlText w:val="%1."/>
      <w:lvlJc w:val="left"/>
      <w:pPr>
        <w:ind w:left="720" w:hanging="360"/>
      </w:pPr>
      <w:rPr>
        <w:rFonts w:hint="default"/>
      </w:rPr>
    </w:lvl>
    <w:lvl w:ilvl="1" w:tplc="100C0019" w:tentative="1">
      <w:start w:val="1"/>
      <w:numFmt w:val="lowerLetter"/>
      <w:lvlText w:val="%2."/>
      <w:lvlJc w:val="left"/>
      <w:pPr>
        <w:ind w:left="1440" w:hanging="360"/>
      </w:pPr>
    </w:lvl>
    <w:lvl w:ilvl="2" w:tplc="100C001B" w:tentative="1">
      <w:start w:val="1"/>
      <w:numFmt w:val="lowerRoman"/>
      <w:lvlText w:val="%3."/>
      <w:lvlJc w:val="right"/>
      <w:pPr>
        <w:ind w:left="2160" w:hanging="180"/>
      </w:pPr>
    </w:lvl>
    <w:lvl w:ilvl="3" w:tplc="100C000F" w:tentative="1">
      <w:start w:val="1"/>
      <w:numFmt w:val="decimal"/>
      <w:lvlText w:val="%4."/>
      <w:lvlJc w:val="left"/>
      <w:pPr>
        <w:ind w:left="2880" w:hanging="360"/>
      </w:pPr>
    </w:lvl>
    <w:lvl w:ilvl="4" w:tplc="100C0019" w:tentative="1">
      <w:start w:val="1"/>
      <w:numFmt w:val="lowerLetter"/>
      <w:lvlText w:val="%5."/>
      <w:lvlJc w:val="left"/>
      <w:pPr>
        <w:ind w:left="3600" w:hanging="360"/>
      </w:pPr>
    </w:lvl>
    <w:lvl w:ilvl="5" w:tplc="100C001B" w:tentative="1">
      <w:start w:val="1"/>
      <w:numFmt w:val="lowerRoman"/>
      <w:lvlText w:val="%6."/>
      <w:lvlJc w:val="right"/>
      <w:pPr>
        <w:ind w:left="4320" w:hanging="180"/>
      </w:pPr>
    </w:lvl>
    <w:lvl w:ilvl="6" w:tplc="100C000F" w:tentative="1">
      <w:start w:val="1"/>
      <w:numFmt w:val="decimal"/>
      <w:lvlText w:val="%7."/>
      <w:lvlJc w:val="left"/>
      <w:pPr>
        <w:ind w:left="5040" w:hanging="360"/>
      </w:pPr>
    </w:lvl>
    <w:lvl w:ilvl="7" w:tplc="100C0019" w:tentative="1">
      <w:start w:val="1"/>
      <w:numFmt w:val="lowerLetter"/>
      <w:lvlText w:val="%8."/>
      <w:lvlJc w:val="left"/>
      <w:pPr>
        <w:ind w:left="5760" w:hanging="360"/>
      </w:pPr>
    </w:lvl>
    <w:lvl w:ilvl="8" w:tplc="100C001B" w:tentative="1">
      <w:start w:val="1"/>
      <w:numFmt w:val="lowerRoman"/>
      <w:lvlText w:val="%9."/>
      <w:lvlJc w:val="right"/>
      <w:pPr>
        <w:ind w:left="6480" w:hanging="180"/>
      </w:pPr>
    </w:lvl>
  </w:abstractNum>
  <w:abstractNum w:abstractNumId="70" w15:restartNumberingAfterBreak="0">
    <w:nsid w:val="79394645"/>
    <w:multiLevelType w:val="multilevel"/>
    <w:tmpl w:val="357C4E6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1" w15:restartNumberingAfterBreak="0">
    <w:nsid w:val="795A4746"/>
    <w:multiLevelType w:val="multilevel"/>
    <w:tmpl w:val="36142D1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2" w15:restartNumberingAfterBreak="0">
    <w:nsid w:val="7A6C6246"/>
    <w:multiLevelType w:val="hybridMultilevel"/>
    <w:tmpl w:val="A1F483A4"/>
    <w:lvl w:ilvl="0" w:tplc="100C0001">
      <w:start w:val="1"/>
      <w:numFmt w:val="bullet"/>
      <w:lvlText w:val=""/>
      <w:lvlJc w:val="left"/>
      <w:pPr>
        <w:ind w:left="720" w:hanging="360"/>
      </w:pPr>
      <w:rPr>
        <w:rFonts w:ascii="Symbol" w:hAnsi="Symbol"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73" w15:restartNumberingAfterBreak="0">
    <w:nsid w:val="7BFE20E9"/>
    <w:multiLevelType w:val="hybridMultilevel"/>
    <w:tmpl w:val="26DAF4E4"/>
    <w:lvl w:ilvl="0" w:tplc="9E7C7D44">
      <w:numFmt w:val="bullet"/>
      <w:lvlText w:val="-"/>
      <w:lvlJc w:val="left"/>
      <w:pPr>
        <w:ind w:left="720" w:hanging="360"/>
      </w:pPr>
      <w:rPr>
        <w:rFonts w:ascii="Arial" w:eastAsia="Times New Roman" w:hAnsi="Arial" w:cs="Arial" w:hint="default"/>
        <w:color w:val="auto"/>
        <w:sz w:val="22"/>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74" w15:restartNumberingAfterBreak="0">
    <w:nsid w:val="7D6D02EF"/>
    <w:multiLevelType w:val="multilevel"/>
    <w:tmpl w:val="8EB4F0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7D770C07"/>
    <w:multiLevelType w:val="hybridMultilevel"/>
    <w:tmpl w:val="5ADE75B0"/>
    <w:lvl w:ilvl="0" w:tplc="100C0001">
      <w:start w:val="1"/>
      <w:numFmt w:val="bullet"/>
      <w:lvlText w:val=""/>
      <w:lvlJc w:val="left"/>
      <w:pPr>
        <w:ind w:left="360" w:hanging="360"/>
      </w:pPr>
      <w:rPr>
        <w:rFonts w:ascii="Symbol" w:hAnsi="Symbol" w:hint="default"/>
      </w:rPr>
    </w:lvl>
    <w:lvl w:ilvl="1" w:tplc="100C0003">
      <w:start w:val="1"/>
      <w:numFmt w:val="bullet"/>
      <w:lvlText w:val="o"/>
      <w:lvlJc w:val="left"/>
      <w:pPr>
        <w:ind w:left="1080" w:hanging="360"/>
      </w:pPr>
      <w:rPr>
        <w:rFonts w:ascii="Courier New" w:hAnsi="Courier New" w:cs="Courier New" w:hint="default"/>
      </w:rPr>
    </w:lvl>
    <w:lvl w:ilvl="2" w:tplc="100C0005" w:tentative="1">
      <w:start w:val="1"/>
      <w:numFmt w:val="bullet"/>
      <w:lvlText w:val=""/>
      <w:lvlJc w:val="left"/>
      <w:pPr>
        <w:ind w:left="1800" w:hanging="360"/>
      </w:pPr>
      <w:rPr>
        <w:rFonts w:ascii="Wingdings" w:hAnsi="Wingdings" w:hint="default"/>
      </w:rPr>
    </w:lvl>
    <w:lvl w:ilvl="3" w:tplc="100C0001" w:tentative="1">
      <w:start w:val="1"/>
      <w:numFmt w:val="bullet"/>
      <w:lvlText w:val=""/>
      <w:lvlJc w:val="left"/>
      <w:pPr>
        <w:ind w:left="2520" w:hanging="360"/>
      </w:pPr>
      <w:rPr>
        <w:rFonts w:ascii="Symbol" w:hAnsi="Symbol" w:hint="default"/>
      </w:rPr>
    </w:lvl>
    <w:lvl w:ilvl="4" w:tplc="100C0003" w:tentative="1">
      <w:start w:val="1"/>
      <w:numFmt w:val="bullet"/>
      <w:lvlText w:val="o"/>
      <w:lvlJc w:val="left"/>
      <w:pPr>
        <w:ind w:left="3240" w:hanging="360"/>
      </w:pPr>
      <w:rPr>
        <w:rFonts w:ascii="Courier New" w:hAnsi="Courier New" w:cs="Courier New" w:hint="default"/>
      </w:rPr>
    </w:lvl>
    <w:lvl w:ilvl="5" w:tplc="100C0005" w:tentative="1">
      <w:start w:val="1"/>
      <w:numFmt w:val="bullet"/>
      <w:lvlText w:val=""/>
      <w:lvlJc w:val="left"/>
      <w:pPr>
        <w:ind w:left="3960" w:hanging="360"/>
      </w:pPr>
      <w:rPr>
        <w:rFonts w:ascii="Wingdings" w:hAnsi="Wingdings" w:hint="default"/>
      </w:rPr>
    </w:lvl>
    <w:lvl w:ilvl="6" w:tplc="100C0001" w:tentative="1">
      <w:start w:val="1"/>
      <w:numFmt w:val="bullet"/>
      <w:lvlText w:val=""/>
      <w:lvlJc w:val="left"/>
      <w:pPr>
        <w:ind w:left="4680" w:hanging="360"/>
      </w:pPr>
      <w:rPr>
        <w:rFonts w:ascii="Symbol" w:hAnsi="Symbol" w:hint="default"/>
      </w:rPr>
    </w:lvl>
    <w:lvl w:ilvl="7" w:tplc="100C0003" w:tentative="1">
      <w:start w:val="1"/>
      <w:numFmt w:val="bullet"/>
      <w:lvlText w:val="o"/>
      <w:lvlJc w:val="left"/>
      <w:pPr>
        <w:ind w:left="5400" w:hanging="360"/>
      </w:pPr>
      <w:rPr>
        <w:rFonts w:ascii="Courier New" w:hAnsi="Courier New" w:cs="Courier New" w:hint="default"/>
      </w:rPr>
    </w:lvl>
    <w:lvl w:ilvl="8" w:tplc="100C0005" w:tentative="1">
      <w:start w:val="1"/>
      <w:numFmt w:val="bullet"/>
      <w:lvlText w:val=""/>
      <w:lvlJc w:val="left"/>
      <w:pPr>
        <w:ind w:left="6120" w:hanging="360"/>
      </w:pPr>
      <w:rPr>
        <w:rFonts w:ascii="Wingdings" w:hAnsi="Wingdings" w:hint="default"/>
      </w:rPr>
    </w:lvl>
  </w:abstractNum>
  <w:abstractNum w:abstractNumId="76" w15:restartNumberingAfterBreak="0">
    <w:nsid w:val="7DC24449"/>
    <w:multiLevelType w:val="hybridMultilevel"/>
    <w:tmpl w:val="D9BA44AA"/>
    <w:lvl w:ilvl="0" w:tplc="100C000F">
      <w:start w:val="1"/>
      <w:numFmt w:val="decimal"/>
      <w:lvlText w:val="%1."/>
      <w:lvlJc w:val="left"/>
      <w:pPr>
        <w:ind w:left="720" w:hanging="360"/>
      </w:pPr>
    </w:lvl>
    <w:lvl w:ilvl="1" w:tplc="100C0019" w:tentative="1">
      <w:start w:val="1"/>
      <w:numFmt w:val="lowerLetter"/>
      <w:lvlText w:val="%2."/>
      <w:lvlJc w:val="left"/>
      <w:pPr>
        <w:ind w:left="1440" w:hanging="360"/>
      </w:pPr>
    </w:lvl>
    <w:lvl w:ilvl="2" w:tplc="100C001B" w:tentative="1">
      <w:start w:val="1"/>
      <w:numFmt w:val="lowerRoman"/>
      <w:lvlText w:val="%3."/>
      <w:lvlJc w:val="right"/>
      <w:pPr>
        <w:ind w:left="2160" w:hanging="180"/>
      </w:pPr>
    </w:lvl>
    <w:lvl w:ilvl="3" w:tplc="100C000F" w:tentative="1">
      <w:start w:val="1"/>
      <w:numFmt w:val="decimal"/>
      <w:lvlText w:val="%4."/>
      <w:lvlJc w:val="left"/>
      <w:pPr>
        <w:ind w:left="2880" w:hanging="360"/>
      </w:pPr>
    </w:lvl>
    <w:lvl w:ilvl="4" w:tplc="100C0019" w:tentative="1">
      <w:start w:val="1"/>
      <w:numFmt w:val="lowerLetter"/>
      <w:lvlText w:val="%5."/>
      <w:lvlJc w:val="left"/>
      <w:pPr>
        <w:ind w:left="3600" w:hanging="360"/>
      </w:pPr>
    </w:lvl>
    <w:lvl w:ilvl="5" w:tplc="100C001B" w:tentative="1">
      <w:start w:val="1"/>
      <w:numFmt w:val="lowerRoman"/>
      <w:lvlText w:val="%6."/>
      <w:lvlJc w:val="right"/>
      <w:pPr>
        <w:ind w:left="4320" w:hanging="180"/>
      </w:pPr>
    </w:lvl>
    <w:lvl w:ilvl="6" w:tplc="100C000F" w:tentative="1">
      <w:start w:val="1"/>
      <w:numFmt w:val="decimal"/>
      <w:lvlText w:val="%7."/>
      <w:lvlJc w:val="left"/>
      <w:pPr>
        <w:ind w:left="5040" w:hanging="360"/>
      </w:pPr>
    </w:lvl>
    <w:lvl w:ilvl="7" w:tplc="100C0019" w:tentative="1">
      <w:start w:val="1"/>
      <w:numFmt w:val="lowerLetter"/>
      <w:lvlText w:val="%8."/>
      <w:lvlJc w:val="left"/>
      <w:pPr>
        <w:ind w:left="5760" w:hanging="360"/>
      </w:pPr>
    </w:lvl>
    <w:lvl w:ilvl="8" w:tplc="100C001B" w:tentative="1">
      <w:start w:val="1"/>
      <w:numFmt w:val="lowerRoman"/>
      <w:lvlText w:val="%9."/>
      <w:lvlJc w:val="right"/>
      <w:pPr>
        <w:ind w:left="6480" w:hanging="180"/>
      </w:pPr>
    </w:lvl>
  </w:abstractNum>
  <w:abstractNum w:abstractNumId="77" w15:restartNumberingAfterBreak="0">
    <w:nsid w:val="7E99775C"/>
    <w:multiLevelType w:val="hybridMultilevel"/>
    <w:tmpl w:val="A3E4ED78"/>
    <w:lvl w:ilvl="0" w:tplc="100C0001">
      <w:start w:val="1"/>
      <w:numFmt w:val="bullet"/>
      <w:lvlText w:val=""/>
      <w:lvlJc w:val="left"/>
      <w:pPr>
        <w:ind w:left="720" w:hanging="360"/>
      </w:pPr>
      <w:rPr>
        <w:rFonts w:ascii="Symbol" w:hAnsi="Symbol"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78" w15:restartNumberingAfterBreak="0">
    <w:nsid w:val="7FEA0D90"/>
    <w:multiLevelType w:val="hybridMultilevel"/>
    <w:tmpl w:val="12F6A64A"/>
    <w:lvl w:ilvl="0" w:tplc="100C0001">
      <w:start w:val="1"/>
      <w:numFmt w:val="bullet"/>
      <w:lvlText w:val=""/>
      <w:lvlJc w:val="left"/>
      <w:pPr>
        <w:ind w:left="360" w:hanging="360"/>
      </w:pPr>
      <w:rPr>
        <w:rFonts w:ascii="Symbol" w:hAnsi="Symbol" w:hint="default"/>
      </w:rPr>
    </w:lvl>
    <w:lvl w:ilvl="1" w:tplc="100C0003" w:tentative="1">
      <w:start w:val="1"/>
      <w:numFmt w:val="bullet"/>
      <w:lvlText w:val="o"/>
      <w:lvlJc w:val="left"/>
      <w:pPr>
        <w:ind w:left="1080" w:hanging="360"/>
      </w:pPr>
      <w:rPr>
        <w:rFonts w:ascii="Courier New" w:hAnsi="Courier New" w:cs="Courier New" w:hint="default"/>
      </w:rPr>
    </w:lvl>
    <w:lvl w:ilvl="2" w:tplc="100C0005" w:tentative="1">
      <w:start w:val="1"/>
      <w:numFmt w:val="bullet"/>
      <w:lvlText w:val=""/>
      <w:lvlJc w:val="left"/>
      <w:pPr>
        <w:ind w:left="1800" w:hanging="360"/>
      </w:pPr>
      <w:rPr>
        <w:rFonts w:ascii="Wingdings" w:hAnsi="Wingdings" w:hint="default"/>
      </w:rPr>
    </w:lvl>
    <w:lvl w:ilvl="3" w:tplc="100C0001" w:tentative="1">
      <w:start w:val="1"/>
      <w:numFmt w:val="bullet"/>
      <w:lvlText w:val=""/>
      <w:lvlJc w:val="left"/>
      <w:pPr>
        <w:ind w:left="2520" w:hanging="360"/>
      </w:pPr>
      <w:rPr>
        <w:rFonts w:ascii="Symbol" w:hAnsi="Symbol" w:hint="default"/>
      </w:rPr>
    </w:lvl>
    <w:lvl w:ilvl="4" w:tplc="100C0003" w:tentative="1">
      <w:start w:val="1"/>
      <w:numFmt w:val="bullet"/>
      <w:lvlText w:val="o"/>
      <w:lvlJc w:val="left"/>
      <w:pPr>
        <w:ind w:left="3240" w:hanging="360"/>
      </w:pPr>
      <w:rPr>
        <w:rFonts w:ascii="Courier New" w:hAnsi="Courier New" w:cs="Courier New" w:hint="default"/>
      </w:rPr>
    </w:lvl>
    <w:lvl w:ilvl="5" w:tplc="100C0005" w:tentative="1">
      <w:start w:val="1"/>
      <w:numFmt w:val="bullet"/>
      <w:lvlText w:val=""/>
      <w:lvlJc w:val="left"/>
      <w:pPr>
        <w:ind w:left="3960" w:hanging="360"/>
      </w:pPr>
      <w:rPr>
        <w:rFonts w:ascii="Wingdings" w:hAnsi="Wingdings" w:hint="default"/>
      </w:rPr>
    </w:lvl>
    <w:lvl w:ilvl="6" w:tplc="100C0001" w:tentative="1">
      <w:start w:val="1"/>
      <w:numFmt w:val="bullet"/>
      <w:lvlText w:val=""/>
      <w:lvlJc w:val="left"/>
      <w:pPr>
        <w:ind w:left="4680" w:hanging="360"/>
      </w:pPr>
      <w:rPr>
        <w:rFonts w:ascii="Symbol" w:hAnsi="Symbol" w:hint="default"/>
      </w:rPr>
    </w:lvl>
    <w:lvl w:ilvl="7" w:tplc="100C0003" w:tentative="1">
      <w:start w:val="1"/>
      <w:numFmt w:val="bullet"/>
      <w:lvlText w:val="o"/>
      <w:lvlJc w:val="left"/>
      <w:pPr>
        <w:ind w:left="5400" w:hanging="360"/>
      </w:pPr>
      <w:rPr>
        <w:rFonts w:ascii="Courier New" w:hAnsi="Courier New" w:cs="Courier New" w:hint="default"/>
      </w:rPr>
    </w:lvl>
    <w:lvl w:ilvl="8" w:tplc="100C0005" w:tentative="1">
      <w:start w:val="1"/>
      <w:numFmt w:val="bullet"/>
      <w:lvlText w:val=""/>
      <w:lvlJc w:val="left"/>
      <w:pPr>
        <w:ind w:left="6120" w:hanging="360"/>
      </w:pPr>
      <w:rPr>
        <w:rFonts w:ascii="Wingdings" w:hAnsi="Wingdings" w:hint="default"/>
      </w:rPr>
    </w:lvl>
  </w:abstractNum>
  <w:num w:numId="1" w16cid:durableId="1833252786">
    <w:abstractNumId w:val="60"/>
  </w:num>
  <w:num w:numId="2" w16cid:durableId="1806662004">
    <w:abstractNumId w:val="13"/>
  </w:num>
  <w:num w:numId="3" w16cid:durableId="835997269">
    <w:abstractNumId w:val="59"/>
    <w:lvlOverride w:ilvl="0">
      <w:startOverride w:val="1"/>
    </w:lvlOverride>
  </w:num>
  <w:num w:numId="4" w16cid:durableId="368723573">
    <w:abstractNumId w:val="32"/>
    <w:lvlOverride w:ilvl="0">
      <w:startOverride w:val="1"/>
    </w:lvlOverride>
  </w:num>
  <w:num w:numId="5" w16cid:durableId="1610550962">
    <w:abstractNumId w:val="4"/>
    <w:lvlOverride w:ilvl="0">
      <w:startOverride w:val="2"/>
    </w:lvlOverride>
  </w:num>
  <w:num w:numId="6" w16cid:durableId="1544907232">
    <w:abstractNumId w:val="28"/>
    <w:lvlOverride w:ilvl="0">
      <w:startOverride w:val="1"/>
    </w:lvlOverride>
  </w:num>
  <w:num w:numId="7" w16cid:durableId="1721124492">
    <w:abstractNumId w:val="20"/>
    <w:lvlOverride w:ilvl="0">
      <w:startOverride w:val="2"/>
    </w:lvlOverride>
  </w:num>
  <w:num w:numId="8" w16cid:durableId="636451822">
    <w:abstractNumId w:val="70"/>
    <w:lvlOverride w:ilvl="0">
      <w:startOverride w:val="1"/>
    </w:lvlOverride>
  </w:num>
  <w:num w:numId="9" w16cid:durableId="1068193353">
    <w:abstractNumId w:val="24"/>
    <w:lvlOverride w:ilvl="0">
      <w:startOverride w:val="1"/>
    </w:lvlOverride>
  </w:num>
  <w:num w:numId="10" w16cid:durableId="1130785461">
    <w:abstractNumId w:val="61"/>
    <w:lvlOverride w:ilvl="0">
      <w:startOverride w:val="4"/>
    </w:lvlOverride>
  </w:num>
  <w:num w:numId="11" w16cid:durableId="294413402">
    <w:abstractNumId w:val="64"/>
  </w:num>
  <w:num w:numId="12" w16cid:durableId="1327437052">
    <w:abstractNumId w:val="76"/>
  </w:num>
  <w:num w:numId="13" w16cid:durableId="1725324585">
    <w:abstractNumId w:val="34"/>
  </w:num>
  <w:num w:numId="14" w16cid:durableId="1574463692">
    <w:abstractNumId w:val="9"/>
  </w:num>
  <w:num w:numId="15" w16cid:durableId="1231843628">
    <w:abstractNumId w:val="25"/>
  </w:num>
  <w:num w:numId="16" w16cid:durableId="1349719991">
    <w:abstractNumId w:val="44"/>
  </w:num>
  <w:num w:numId="17" w16cid:durableId="888540824">
    <w:abstractNumId w:val="63"/>
  </w:num>
  <w:num w:numId="18" w16cid:durableId="2015764880">
    <w:abstractNumId w:val="42"/>
  </w:num>
  <w:num w:numId="19" w16cid:durableId="2098599996">
    <w:abstractNumId w:val="12"/>
  </w:num>
  <w:num w:numId="20" w16cid:durableId="1359235530">
    <w:abstractNumId w:val="7"/>
  </w:num>
  <w:num w:numId="21" w16cid:durableId="53088104">
    <w:abstractNumId w:val="36"/>
  </w:num>
  <w:num w:numId="22" w16cid:durableId="615022530">
    <w:abstractNumId w:val="51"/>
  </w:num>
  <w:num w:numId="23" w16cid:durableId="990987274">
    <w:abstractNumId w:val="2"/>
  </w:num>
  <w:num w:numId="24" w16cid:durableId="819813083">
    <w:abstractNumId w:val="17"/>
  </w:num>
  <w:num w:numId="25" w16cid:durableId="263466603">
    <w:abstractNumId w:val="10"/>
  </w:num>
  <w:num w:numId="26" w16cid:durableId="111483619">
    <w:abstractNumId w:val="45"/>
  </w:num>
  <w:num w:numId="27" w16cid:durableId="500001005">
    <w:abstractNumId w:val="21"/>
  </w:num>
  <w:num w:numId="28" w16cid:durableId="1222249507">
    <w:abstractNumId w:val="62"/>
  </w:num>
  <w:num w:numId="29" w16cid:durableId="637075646">
    <w:abstractNumId w:val="22"/>
  </w:num>
  <w:num w:numId="30" w16cid:durableId="1137642780">
    <w:abstractNumId w:val="56"/>
  </w:num>
  <w:num w:numId="31" w16cid:durableId="2123378100">
    <w:abstractNumId w:val="29"/>
  </w:num>
  <w:num w:numId="32" w16cid:durableId="232206200">
    <w:abstractNumId w:val="30"/>
  </w:num>
  <w:num w:numId="33" w16cid:durableId="1949072735">
    <w:abstractNumId w:val="33"/>
  </w:num>
  <w:num w:numId="34" w16cid:durableId="886530210">
    <w:abstractNumId w:val="77"/>
  </w:num>
  <w:num w:numId="35" w16cid:durableId="1653217411">
    <w:abstractNumId w:val="65"/>
  </w:num>
  <w:num w:numId="36" w16cid:durableId="454058672">
    <w:abstractNumId w:val="71"/>
  </w:num>
  <w:num w:numId="37" w16cid:durableId="1549607635">
    <w:abstractNumId w:val="50"/>
  </w:num>
  <w:num w:numId="38" w16cid:durableId="1472752105">
    <w:abstractNumId w:val="15"/>
  </w:num>
  <w:num w:numId="39" w16cid:durableId="1077824647">
    <w:abstractNumId w:val="72"/>
  </w:num>
  <w:num w:numId="40" w16cid:durableId="963076588">
    <w:abstractNumId w:val="41"/>
  </w:num>
  <w:num w:numId="41" w16cid:durableId="2019236549">
    <w:abstractNumId w:val="16"/>
  </w:num>
  <w:num w:numId="42" w16cid:durableId="1504010933">
    <w:abstractNumId w:val="47"/>
  </w:num>
  <w:num w:numId="43" w16cid:durableId="1634361676">
    <w:abstractNumId w:val="74"/>
  </w:num>
  <w:num w:numId="44" w16cid:durableId="35618059">
    <w:abstractNumId w:val="19"/>
  </w:num>
  <w:num w:numId="45" w16cid:durableId="1781605230">
    <w:abstractNumId w:val="38"/>
  </w:num>
  <w:num w:numId="46" w16cid:durableId="234556029">
    <w:abstractNumId w:val="14"/>
  </w:num>
  <w:num w:numId="47" w16cid:durableId="114373166">
    <w:abstractNumId w:val="1"/>
  </w:num>
  <w:num w:numId="48" w16cid:durableId="848179571">
    <w:abstractNumId w:val="55"/>
  </w:num>
  <w:num w:numId="49" w16cid:durableId="645478738">
    <w:abstractNumId w:val="35"/>
  </w:num>
  <w:num w:numId="50" w16cid:durableId="2059081684">
    <w:abstractNumId w:val="73"/>
  </w:num>
  <w:num w:numId="51" w16cid:durableId="1469281059">
    <w:abstractNumId w:val="23"/>
  </w:num>
  <w:num w:numId="52" w16cid:durableId="1377856466">
    <w:abstractNumId w:val="6"/>
  </w:num>
  <w:num w:numId="53" w16cid:durableId="1163736847">
    <w:abstractNumId w:val="69"/>
  </w:num>
  <w:num w:numId="54" w16cid:durableId="1561288495">
    <w:abstractNumId w:val="48"/>
  </w:num>
  <w:num w:numId="55" w16cid:durableId="919289699">
    <w:abstractNumId w:val="37"/>
  </w:num>
  <w:num w:numId="56" w16cid:durableId="775102261">
    <w:abstractNumId w:val="57"/>
  </w:num>
  <w:num w:numId="57" w16cid:durableId="439492851">
    <w:abstractNumId w:val="43"/>
  </w:num>
  <w:num w:numId="58" w16cid:durableId="487945457">
    <w:abstractNumId w:val="8"/>
  </w:num>
  <w:num w:numId="59" w16cid:durableId="625430585">
    <w:abstractNumId w:val="66"/>
  </w:num>
  <w:num w:numId="60" w16cid:durableId="821583802">
    <w:abstractNumId w:val="3"/>
  </w:num>
  <w:num w:numId="61" w16cid:durableId="2052069026">
    <w:abstractNumId w:val="78"/>
  </w:num>
  <w:num w:numId="62" w16cid:durableId="1280994018">
    <w:abstractNumId w:val="26"/>
  </w:num>
  <w:num w:numId="63" w16cid:durableId="1331710419">
    <w:abstractNumId w:val="46"/>
  </w:num>
  <w:num w:numId="64" w16cid:durableId="2121948809">
    <w:abstractNumId w:val="75"/>
  </w:num>
  <w:num w:numId="65" w16cid:durableId="1995251997">
    <w:abstractNumId w:val="0"/>
  </w:num>
  <w:num w:numId="66" w16cid:durableId="1681421937">
    <w:abstractNumId w:val="18"/>
  </w:num>
  <w:num w:numId="67" w16cid:durableId="750808720">
    <w:abstractNumId w:val="5"/>
  </w:num>
  <w:num w:numId="68" w16cid:durableId="1386636159">
    <w:abstractNumId w:val="52"/>
  </w:num>
  <w:num w:numId="69" w16cid:durableId="1955673066">
    <w:abstractNumId w:val="39"/>
  </w:num>
  <w:num w:numId="70" w16cid:durableId="1567913284">
    <w:abstractNumId w:val="11"/>
  </w:num>
  <w:num w:numId="71" w16cid:durableId="1481311725">
    <w:abstractNumId w:val="58"/>
  </w:num>
  <w:num w:numId="72" w16cid:durableId="98257310">
    <w:abstractNumId w:val="53"/>
  </w:num>
  <w:num w:numId="73" w16cid:durableId="395862661">
    <w:abstractNumId w:val="49"/>
  </w:num>
  <w:num w:numId="74" w16cid:durableId="601841087">
    <w:abstractNumId w:val="31"/>
  </w:num>
  <w:num w:numId="75" w16cid:durableId="1573389270">
    <w:abstractNumId w:val="54"/>
  </w:num>
  <w:num w:numId="76" w16cid:durableId="3368282">
    <w:abstractNumId w:val="67"/>
  </w:num>
  <w:num w:numId="77" w16cid:durableId="273945411">
    <w:abstractNumId w:val="27"/>
  </w:num>
  <w:num w:numId="78" w16cid:durableId="858198485">
    <w:abstractNumId w:val="40"/>
  </w:num>
  <w:num w:numId="79" w16cid:durableId="227687138">
    <w:abstractNumId w:val="68"/>
  </w:num>
  <w:numIdMacAtCleanup w:val="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46A2"/>
    <w:rsid w:val="00031340"/>
    <w:rsid w:val="000411E4"/>
    <w:rsid w:val="00050D1C"/>
    <w:rsid w:val="00080F98"/>
    <w:rsid w:val="00090B22"/>
    <w:rsid w:val="000924F4"/>
    <w:rsid w:val="00095F76"/>
    <w:rsid w:val="000A1237"/>
    <w:rsid w:val="000A73F4"/>
    <w:rsid w:val="000B108E"/>
    <w:rsid w:val="000D2688"/>
    <w:rsid w:val="000D3057"/>
    <w:rsid w:val="000D3A43"/>
    <w:rsid w:val="000E44C1"/>
    <w:rsid w:val="000E56D5"/>
    <w:rsid w:val="000E7506"/>
    <w:rsid w:val="000F05BA"/>
    <w:rsid w:val="000F1D9B"/>
    <w:rsid w:val="000F3AD2"/>
    <w:rsid w:val="001136C1"/>
    <w:rsid w:val="0011680D"/>
    <w:rsid w:val="0012347F"/>
    <w:rsid w:val="00134520"/>
    <w:rsid w:val="001545D7"/>
    <w:rsid w:val="00182298"/>
    <w:rsid w:val="001A3D8D"/>
    <w:rsid w:val="001A4BF9"/>
    <w:rsid w:val="001B721A"/>
    <w:rsid w:val="001D361F"/>
    <w:rsid w:val="001E1779"/>
    <w:rsid w:val="0021397B"/>
    <w:rsid w:val="002147D3"/>
    <w:rsid w:val="00232F90"/>
    <w:rsid w:val="00234668"/>
    <w:rsid w:val="00237C7D"/>
    <w:rsid w:val="00276415"/>
    <w:rsid w:val="00277895"/>
    <w:rsid w:val="00281BD5"/>
    <w:rsid w:val="00292176"/>
    <w:rsid w:val="00292775"/>
    <w:rsid w:val="00294830"/>
    <w:rsid w:val="002E0A81"/>
    <w:rsid w:val="002E2A6C"/>
    <w:rsid w:val="002E48B6"/>
    <w:rsid w:val="003264E8"/>
    <w:rsid w:val="00344CFC"/>
    <w:rsid w:val="00366CEB"/>
    <w:rsid w:val="00367802"/>
    <w:rsid w:val="00373C5D"/>
    <w:rsid w:val="00376874"/>
    <w:rsid w:val="00377AC7"/>
    <w:rsid w:val="003A09D8"/>
    <w:rsid w:val="003B4576"/>
    <w:rsid w:val="003B4BA5"/>
    <w:rsid w:val="003D19CF"/>
    <w:rsid w:val="003E7F0B"/>
    <w:rsid w:val="003F4A46"/>
    <w:rsid w:val="00403761"/>
    <w:rsid w:val="00407FD8"/>
    <w:rsid w:val="0043072E"/>
    <w:rsid w:val="0043671A"/>
    <w:rsid w:val="004552C8"/>
    <w:rsid w:val="0046368E"/>
    <w:rsid w:val="004B74E6"/>
    <w:rsid w:val="004C16CF"/>
    <w:rsid w:val="004C496C"/>
    <w:rsid w:val="004D349B"/>
    <w:rsid w:val="004E6050"/>
    <w:rsid w:val="004F1617"/>
    <w:rsid w:val="00500927"/>
    <w:rsid w:val="00510E06"/>
    <w:rsid w:val="00535767"/>
    <w:rsid w:val="00552EA2"/>
    <w:rsid w:val="005709C8"/>
    <w:rsid w:val="005A36C2"/>
    <w:rsid w:val="005A6E47"/>
    <w:rsid w:val="005B62F3"/>
    <w:rsid w:val="005B69F0"/>
    <w:rsid w:val="005F12B0"/>
    <w:rsid w:val="005F1E66"/>
    <w:rsid w:val="005F3EC4"/>
    <w:rsid w:val="00622C1B"/>
    <w:rsid w:val="00632E47"/>
    <w:rsid w:val="006628ED"/>
    <w:rsid w:val="006762D1"/>
    <w:rsid w:val="006E1EB7"/>
    <w:rsid w:val="006F6140"/>
    <w:rsid w:val="0070361E"/>
    <w:rsid w:val="007211CC"/>
    <w:rsid w:val="00757513"/>
    <w:rsid w:val="0078096D"/>
    <w:rsid w:val="00787670"/>
    <w:rsid w:val="007A6F7D"/>
    <w:rsid w:val="007B7357"/>
    <w:rsid w:val="007D6FCB"/>
    <w:rsid w:val="007F7EAC"/>
    <w:rsid w:val="008046A2"/>
    <w:rsid w:val="008146E9"/>
    <w:rsid w:val="008254C7"/>
    <w:rsid w:val="00825E9B"/>
    <w:rsid w:val="008438E8"/>
    <w:rsid w:val="00870A36"/>
    <w:rsid w:val="008857F2"/>
    <w:rsid w:val="008A4A79"/>
    <w:rsid w:val="008B3BE3"/>
    <w:rsid w:val="008F36C7"/>
    <w:rsid w:val="00913072"/>
    <w:rsid w:val="00917FC5"/>
    <w:rsid w:val="00933DA6"/>
    <w:rsid w:val="0093424A"/>
    <w:rsid w:val="009448D7"/>
    <w:rsid w:val="00946B7A"/>
    <w:rsid w:val="009515E2"/>
    <w:rsid w:val="009754B3"/>
    <w:rsid w:val="009775C1"/>
    <w:rsid w:val="009841D4"/>
    <w:rsid w:val="00991A2C"/>
    <w:rsid w:val="00995993"/>
    <w:rsid w:val="009A7E1F"/>
    <w:rsid w:val="009B0577"/>
    <w:rsid w:val="009B2B83"/>
    <w:rsid w:val="009C0BE4"/>
    <w:rsid w:val="009D29FB"/>
    <w:rsid w:val="009D47D1"/>
    <w:rsid w:val="009E60B6"/>
    <w:rsid w:val="00A01102"/>
    <w:rsid w:val="00A01AA9"/>
    <w:rsid w:val="00A07E9A"/>
    <w:rsid w:val="00A14411"/>
    <w:rsid w:val="00A5459B"/>
    <w:rsid w:val="00A705E5"/>
    <w:rsid w:val="00A81808"/>
    <w:rsid w:val="00A9297A"/>
    <w:rsid w:val="00AA6590"/>
    <w:rsid w:val="00AD4AD1"/>
    <w:rsid w:val="00AE3DDD"/>
    <w:rsid w:val="00AE765E"/>
    <w:rsid w:val="00AF2F98"/>
    <w:rsid w:val="00B0591D"/>
    <w:rsid w:val="00B10364"/>
    <w:rsid w:val="00B2002E"/>
    <w:rsid w:val="00B42FB9"/>
    <w:rsid w:val="00B4354E"/>
    <w:rsid w:val="00B457B5"/>
    <w:rsid w:val="00B64C57"/>
    <w:rsid w:val="00B70050"/>
    <w:rsid w:val="00B70957"/>
    <w:rsid w:val="00BD0E81"/>
    <w:rsid w:val="00BD48E5"/>
    <w:rsid w:val="00BD4F54"/>
    <w:rsid w:val="00BE77CA"/>
    <w:rsid w:val="00C23C02"/>
    <w:rsid w:val="00C23C20"/>
    <w:rsid w:val="00C23EC0"/>
    <w:rsid w:val="00C302D9"/>
    <w:rsid w:val="00C47716"/>
    <w:rsid w:val="00C50C32"/>
    <w:rsid w:val="00C87B63"/>
    <w:rsid w:val="00CA00BF"/>
    <w:rsid w:val="00CD0DA8"/>
    <w:rsid w:val="00CD2DB1"/>
    <w:rsid w:val="00CD4D29"/>
    <w:rsid w:val="00CE71DE"/>
    <w:rsid w:val="00CF09FB"/>
    <w:rsid w:val="00D00DCC"/>
    <w:rsid w:val="00D0689C"/>
    <w:rsid w:val="00D13767"/>
    <w:rsid w:val="00D14592"/>
    <w:rsid w:val="00D37CAA"/>
    <w:rsid w:val="00D53BBD"/>
    <w:rsid w:val="00D76A31"/>
    <w:rsid w:val="00D77D5B"/>
    <w:rsid w:val="00D831E5"/>
    <w:rsid w:val="00DA1786"/>
    <w:rsid w:val="00DF08A0"/>
    <w:rsid w:val="00E233D2"/>
    <w:rsid w:val="00E43757"/>
    <w:rsid w:val="00E5060D"/>
    <w:rsid w:val="00E507FD"/>
    <w:rsid w:val="00E66E39"/>
    <w:rsid w:val="00E717CD"/>
    <w:rsid w:val="00E73310"/>
    <w:rsid w:val="00EC082C"/>
    <w:rsid w:val="00EE1D0B"/>
    <w:rsid w:val="00EF1A7B"/>
    <w:rsid w:val="00EF4036"/>
    <w:rsid w:val="00F1098C"/>
    <w:rsid w:val="00F26CF4"/>
    <w:rsid w:val="00F3665E"/>
    <w:rsid w:val="00F4400E"/>
    <w:rsid w:val="00F46247"/>
    <w:rsid w:val="00F46CE0"/>
    <w:rsid w:val="00F5031D"/>
    <w:rsid w:val="00F7337F"/>
    <w:rsid w:val="00F760B2"/>
    <w:rsid w:val="00F81108"/>
    <w:rsid w:val="00F86883"/>
    <w:rsid w:val="00FA278C"/>
    <w:rsid w:val="00FF19A7"/>
    <w:rsid w:val="06057E89"/>
    <w:rsid w:val="0680F3FE"/>
    <w:rsid w:val="1A8D5DBD"/>
    <w:rsid w:val="1A933C97"/>
    <w:rsid w:val="1F12BC76"/>
    <w:rsid w:val="228DC090"/>
    <w:rsid w:val="2CF27EA2"/>
    <w:rsid w:val="3B665A99"/>
    <w:rsid w:val="44866BC7"/>
    <w:rsid w:val="50816C3C"/>
    <w:rsid w:val="52E145A9"/>
    <w:rsid w:val="713F5642"/>
    <w:rsid w:val="7516EB37"/>
    <w:rsid w:val="7E39B088"/>
  </w:rsids>
  <m:mathPr>
    <m:mathFont m:val="Cambria Math"/>
    <m:brkBin m:val="before"/>
    <m:brkBinSub m:val="--"/>
    <m:smallFrac m:val="0"/>
    <m:dispDef/>
    <m:lMargin m:val="0"/>
    <m:rMargin m:val="0"/>
    <m:defJc m:val="centerGroup"/>
    <m:wrapIndent m:val="1440"/>
    <m:intLim m:val="subSup"/>
    <m:naryLim m:val="undOvr"/>
  </m:mathPr>
  <w:themeFontLang w:val="fr-C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75D3F3B"/>
  <w15:chartTrackingRefBased/>
  <w15:docId w15:val="{ACCCB963-9038-4764-90AB-65876F514B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CH"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B457B5"/>
    <w:pPr>
      <w:spacing w:after="0" w:line="260" w:lineRule="atLeast"/>
    </w:pPr>
    <w:rPr>
      <w:rFonts w:ascii="Arial" w:eastAsia="Times New Roman" w:hAnsi="Arial" w:cs="Times New Roman"/>
      <w:szCs w:val="20"/>
      <w:lang w:eastAsia="de-CH"/>
    </w:rPr>
  </w:style>
  <w:style w:type="paragraph" w:styleId="Titre1">
    <w:name w:val="heading 1"/>
    <w:basedOn w:val="Normal"/>
    <w:next w:val="Normal"/>
    <w:link w:val="Titre1Car"/>
    <w:uiPriority w:val="9"/>
    <w:qFormat/>
    <w:rsid w:val="00B457B5"/>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Titre2">
    <w:name w:val="heading 2"/>
    <w:basedOn w:val="Normal"/>
    <w:next w:val="Normal"/>
    <w:link w:val="Titre2Car"/>
    <w:uiPriority w:val="9"/>
    <w:unhideWhenUsed/>
    <w:qFormat/>
    <w:rsid w:val="00234668"/>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Titre3">
    <w:name w:val="heading 3"/>
    <w:basedOn w:val="Normal"/>
    <w:next w:val="Normal"/>
    <w:link w:val="Titre3Car"/>
    <w:uiPriority w:val="9"/>
    <w:unhideWhenUsed/>
    <w:qFormat/>
    <w:rsid w:val="00234668"/>
    <w:pPr>
      <w:keepNext/>
      <w:keepLines/>
      <w:spacing w:before="40"/>
      <w:outlineLvl w:val="2"/>
    </w:pPr>
    <w:rPr>
      <w:rFonts w:asciiTheme="majorHAnsi" w:eastAsiaTheme="majorEastAsia" w:hAnsiTheme="majorHAnsi" w:cstheme="majorBidi"/>
      <w:color w:val="1F4D78" w:themeColor="accent1" w:themeShade="7F"/>
      <w:sz w:val="24"/>
      <w:szCs w:val="24"/>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8046A2"/>
    <w:pPr>
      <w:tabs>
        <w:tab w:val="center" w:pos="4536"/>
        <w:tab w:val="right" w:pos="9072"/>
      </w:tabs>
      <w:spacing w:line="240" w:lineRule="auto"/>
    </w:pPr>
  </w:style>
  <w:style w:type="character" w:customStyle="1" w:styleId="En-tteCar">
    <w:name w:val="En-tête Car"/>
    <w:basedOn w:val="Policepardfaut"/>
    <w:link w:val="En-tte"/>
    <w:uiPriority w:val="99"/>
    <w:rsid w:val="008046A2"/>
  </w:style>
  <w:style w:type="paragraph" w:styleId="Pieddepage">
    <w:name w:val="footer"/>
    <w:basedOn w:val="Normal"/>
    <w:link w:val="PieddepageCar"/>
    <w:uiPriority w:val="99"/>
    <w:unhideWhenUsed/>
    <w:rsid w:val="008046A2"/>
    <w:pPr>
      <w:tabs>
        <w:tab w:val="center" w:pos="4536"/>
        <w:tab w:val="right" w:pos="9072"/>
      </w:tabs>
      <w:spacing w:line="240" w:lineRule="auto"/>
    </w:pPr>
  </w:style>
  <w:style w:type="character" w:customStyle="1" w:styleId="PieddepageCar">
    <w:name w:val="Pied de page Car"/>
    <w:basedOn w:val="Policepardfaut"/>
    <w:link w:val="Pieddepage"/>
    <w:uiPriority w:val="99"/>
    <w:rsid w:val="008046A2"/>
  </w:style>
  <w:style w:type="table" w:styleId="Grilledutableau">
    <w:name w:val="Table Grid"/>
    <w:basedOn w:val="TableauNormal"/>
    <w:uiPriority w:val="3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itre">
    <w:name w:val="Title"/>
    <w:basedOn w:val="Normal"/>
    <w:next w:val="TextCDB"/>
    <w:link w:val="TitreCar"/>
    <w:qFormat/>
    <w:rsid w:val="00B457B5"/>
    <w:pPr>
      <w:spacing w:after="360" w:line="480" w:lineRule="exact"/>
    </w:pPr>
    <w:rPr>
      <w:rFonts w:cs="Arial"/>
      <w:b/>
      <w:bCs/>
      <w:kern w:val="28"/>
      <w:sz w:val="42"/>
      <w:szCs w:val="32"/>
      <w:lang w:eastAsia="de-DE"/>
    </w:rPr>
  </w:style>
  <w:style w:type="character" w:customStyle="1" w:styleId="TitreCar">
    <w:name w:val="Titre Car"/>
    <w:basedOn w:val="Policepardfaut"/>
    <w:link w:val="Titre"/>
    <w:rsid w:val="00B457B5"/>
    <w:rPr>
      <w:rFonts w:ascii="Arial" w:eastAsia="Times New Roman" w:hAnsi="Arial" w:cs="Arial"/>
      <w:b/>
      <w:bCs/>
      <w:kern w:val="28"/>
      <w:sz w:val="42"/>
      <w:szCs w:val="32"/>
      <w:lang w:eastAsia="de-DE"/>
    </w:rPr>
  </w:style>
  <w:style w:type="paragraph" w:customStyle="1" w:styleId="TextCDB">
    <w:name w:val="Text_CDB"/>
    <w:basedOn w:val="Normal"/>
    <w:qFormat/>
    <w:rsid w:val="00B457B5"/>
    <w:pPr>
      <w:spacing w:after="120" w:line="264" w:lineRule="auto"/>
    </w:pPr>
    <w:rPr>
      <w:szCs w:val="22"/>
      <w:lang w:val="en-US" w:eastAsia="de-DE"/>
    </w:rPr>
  </w:style>
  <w:style w:type="paragraph" w:styleId="NormalWeb">
    <w:name w:val="Normal (Web)"/>
    <w:basedOn w:val="Normal"/>
    <w:uiPriority w:val="99"/>
    <w:unhideWhenUsed/>
    <w:rsid w:val="00B457B5"/>
    <w:pPr>
      <w:spacing w:before="100" w:beforeAutospacing="1" w:after="100" w:afterAutospacing="1" w:line="240" w:lineRule="auto"/>
    </w:pPr>
    <w:rPr>
      <w:rFonts w:ascii="Times New Roman" w:hAnsi="Times New Roman"/>
      <w:sz w:val="24"/>
      <w:szCs w:val="24"/>
      <w:lang w:eastAsia="fr-CH"/>
    </w:rPr>
  </w:style>
  <w:style w:type="character" w:styleId="Lienhypertexte">
    <w:name w:val="Hyperlink"/>
    <w:basedOn w:val="Policepardfaut"/>
    <w:uiPriority w:val="99"/>
    <w:unhideWhenUsed/>
    <w:rsid w:val="00B457B5"/>
    <w:rPr>
      <w:color w:val="0000FF"/>
      <w:u w:val="single"/>
    </w:rPr>
  </w:style>
  <w:style w:type="character" w:customStyle="1" w:styleId="Titre1Car">
    <w:name w:val="Titre 1 Car"/>
    <w:basedOn w:val="Policepardfaut"/>
    <w:link w:val="Titre1"/>
    <w:uiPriority w:val="9"/>
    <w:rsid w:val="00B457B5"/>
    <w:rPr>
      <w:rFonts w:asciiTheme="majorHAnsi" w:eastAsiaTheme="majorEastAsia" w:hAnsiTheme="majorHAnsi" w:cstheme="majorBidi"/>
      <w:color w:val="2E74B5" w:themeColor="accent1" w:themeShade="BF"/>
      <w:sz w:val="32"/>
      <w:szCs w:val="32"/>
      <w:lang w:eastAsia="de-CH"/>
    </w:rPr>
  </w:style>
  <w:style w:type="paragraph" w:styleId="En-ttedetabledesmatires">
    <w:name w:val="TOC Heading"/>
    <w:basedOn w:val="Titre1"/>
    <w:next w:val="Normal"/>
    <w:uiPriority w:val="39"/>
    <w:unhideWhenUsed/>
    <w:qFormat/>
    <w:rsid w:val="000411E4"/>
    <w:pPr>
      <w:spacing w:line="259" w:lineRule="auto"/>
      <w:outlineLvl w:val="9"/>
    </w:pPr>
    <w:rPr>
      <w:lang w:eastAsia="fr-CH"/>
    </w:rPr>
  </w:style>
  <w:style w:type="paragraph" w:styleId="TM1">
    <w:name w:val="toc 1"/>
    <w:basedOn w:val="Normal"/>
    <w:next w:val="Normal"/>
    <w:autoRedefine/>
    <w:uiPriority w:val="39"/>
    <w:unhideWhenUsed/>
    <w:rsid w:val="000411E4"/>
    <w:pPr>
      <w:spacing w:after="100"/>
    </w:pPr>
  </w:style>
  <w:style w:type="paragraph" w:styleId="Sansinterligne">
    <w:name w:val="No Spacing"/>
    <w:uiPriority w:val="1"/>
    <w:qFormat/>
    <w:rsid w:val="000411E4"/>
    <w:pPr>
      <w:spacing w:after="0" w:line="240" w:lineRule="auto"/>
    </w:pPr>
    <w:rPr>
      <w:rFonts w:ascii="Arial" w:eastAsia="Times New Roman" w:hAnsi="Arial" w:cs="Times New Roman"/>
      <w:szCs w:val="20"/>
      <w:lang w:eastAsia="de-CH"/>
    </w:rPr>
  </w:style>
  <w:style w:type="character" w:customStyle="1" w:styleId="Titre2Car">
    <w:name w:val="Titre 2 Car"/>
    <w:basedOn w:val="Policepardfaut"/>
    <w:link w:val="Titre2"/>
    <w:uiPriority w:val="9"/>
    <w:rsid w:val="00234668"/>
    <w:rPr>
      <w:rFonts w:asciiTheme="majorHAnsi" w:eastAsiaTheme="majorEastAsia" w:hAnsiTheme="majorHAnsi" w:cstheme="majorBidi"/>
      <w:color w:val="2E74B5" w:themeColor="accent1" w:themeShade="BF"/>
      <w:sz w:val="26"/>
      <w:szCs w:val="26"/>
      <w:lang w:eastAsia="de-CH"/>
    </w:rPr>
  </w:style>
  <w:style w:type="character" w:customStyle="1" w:styleId="Titre3Car">
    <w:name w:val="Titre 3 Car"/>
    <w:basedOn w:val="Policepardfaut"/>
    <w:link w:val="Titre3"/>
    <w:uiPriority w:val="9"/>
    <w:rsid w:val="00234668"/>
    <w:rPr>
      <w:rFonts w:asciiTheme="majorHAnsi" w:eastAsiaTheme="majorEastAsia" w:hAnsiTheme="majorHAnsi" w:cstheme="majorBidi"/>
      <w:color w:val="1F4D78" w:themeColor="accent1" w:themeShade="7F"/>
      <w:sz w:val="24"/>
      <w:szCs w:val="24"/>
      <w:lang w:eastAsia="de-CH"/>
    </w:rPr>
  </w:style>
  <w:style w:type="character" w:styleId="lev">
    <w:name w:val="Strong"/>
    <w:basedOn w:val="Policepardfaut"/>
    <w:uiPriority w:val="22"/>
    <w:qFormat/>
    <w:rsid w:val="00234668"/>
    <w:rPr>
      <w:b/>
      <w:bCs/>
    </w:rPr>
  </w:style>
  <w:style w:type="paragraph" w:styleId="TM2">
    <w:name w:val="toc 2"/>
    <w:basedOn w:val="Normal"/>
    <w:next w:val="Normal"/>
    <w:autoRedefine/>
    <w:uiPriority w:val="39"/>
    <w:unhideWhenUsed/>
    <w:rsid w:val="007211CC"/>
    <w:pPr>
      <w:spacing w:after="100"/>
      <w:ind w:left="220"/>
    </w:pPr>
  </w:style>
  <w:style w:type="paragraph" w:styleId="Paragraphedeliste">
    <w:name w:val="List Paragraph"/>
    <w:basedOn w:val="Normal"/>
    <w:link w:val="ParagraphedelisteCar"/>
    <w:uiPriority w:val="34"/>
    <w:qFormat/>
    <w:rsid w:val="000924F4"/>
    <w:pPr>
      <w:ind w:left="720"/>
      <w:contextualSpacing/>
    </w:pPr>
  </w:style>
  <w:style w:type="paragraph" w:styleId="TM3">
    <w:name w:val="toc 3"/>
    <w:basedOn w:val="Normal"/>
    <w:next w:val="Normal"/>
    <w:autoRedefine/>
    <w:uiPriority w:val="39"/>
    <w:unhideWhenUsed/>
    <w:rsid w:val="000F1D9B"/>
    <w:pPr>
      <w:tabs>
        <w:tab w:val="left" w:pos="880"/>
        <w:tab w:val="right" w:leader="dot" w:pos="9062"/>
      </w:tabs>
      <w:spacing w:after="100"/>
      <w:ind w:left="220"/>
    </w:pPr>
  </w:style>
  <w:style w:type="character" w:styleId="Marquedecommentaire">
    <w:name w:val="annotation reference"/>
    <w:basedOn w:val="Policepardfaut"/>
    <w:uiPriority w:val="99"/>
    <w:semiHidden/>
    <w:unhideWhenUsed/>
    <w:rsid w:val="003264E8"/>
    <w:rPr>
      <w:sz w:val="16"/>
      <w:szCs w:val="16"/>
    </w:rPr>
  </w:style>
  <w:style w:type="paragraph" w:styleId="Commentaire">
    <w:name w:val="annotation text"/>
    <w:basedOn w:val="Normal"/>
    <w:link w:val="CommentaireCar"/>
    <w:uiPriority w:val="99"/>
    <w:unhideWhenUsed/>
    <w:rsid w:val="003264E8"/>
    <w:pPr>
      <w:spacing w:line="240" w:lineRule="auto"/>
    </w:pPr>
    <w:rPr>
      <w:sz w:val="20"/>
    </w:rPr>
  </w:style>
  <w:style w:type="character" w:customStyle="1" w:styleId="CommentaireCar">
    <w:name w:val="Commentaire Car"/>
    <w:basedOn w:val="Policepardfaut"/>
    <w:link w:val="Commentaire"/>
    <w:uiPriority w:val="99"/>
    <w:rsid w:val="003264E8"/>
    <w:rPr>
      <w:rFonts w:ascii="Arial" w:eastAsia="Times New Roman" w:hAnsi="Arial" w:cs="Times New Roman"/>
      <w:sz w:val="20"/>
      <w:szCs w:val="20"/>
      <w:lang w:eastAsia="de-CH"/>
    </w:rPr>
  </w:style>
  <w:style w:type="paragraph" w:styleId="Objetducommentaire">
    <w:name w:val="annotation subject"/>
    <w:basedOn w:val="Commentaire"/>
    <w:next w:val="Commentaire"/>
    <w:link w:val="ObjetducommentaireCar"/>
    <w:uiPriority w:val="99"/>
    <w:semiHidden/>
    <w:unhideWhenUsed/>
    <w:rsid w:val="003264E8"/>
    <w:rPr>
      <w:b/>
      <w:bCs/>
    </w:rPr>
  </w:style>
  <w:style w:type="character" w:customStyle="1" w:styleId="ObjetducommentaireCar">
    <w:name w:val="Objet du commentaire Car"/>
    <w:basedOn w:val="CommentaireCar"/>
    <w:link w:val="Objetducommentaire"/>
    <w:uiPriority w:val="99"/>
    <w:semiHidden/>
    <w:rsid w:val="003264E8"/>
    <w:rPr>
      <w:rFonts w:ascii="Arial" w:eastAsia="Times New Roman" w:hAnsi="Arial" w:cs="Times New Roman"/>
      <w:b/>
      <w:bCs/>
      <w:sz w:val="20"/>
      <w:szCs w:val="20"/>
      <w:lang w:eastAsia="de-CH"/>
    </w:rPr>
  </w:style>
  <w:style w:type="paragraph" w:styleId="Textedebulles">
    <w:name w:val="Balloon Text"/>
    <w:basedOn w:val="Normal"/>
    <w:link w:val="TextedebullesCar"/>
    <w:uiPriority w:val="99"/>
    <w:semiHidden/>
    <w:unhideWhenUsed/>
    <w:rsid w:val="003264E8"/>
    <w:pPr>
      <w:spacing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3264E8"/>
    <w:rPr>
      <w:rFonts w:ascii="Segoe UI" w:eastAsia="Times New Roman" w:hAnsi="Segoe UI" w:cs="Segoe UI"/>
      <w:sz w:val="18"/>
      <w:szCs w:val="18"/>
      <w:lang w:eastAsia="de-CH"/>
    </w:rPr>
  </w:style>
  <w:style w:type="paragraph" w:styleId="Rvision">
    <w:name w:val="Revision"/>
    <w:hidden/>
    <w:uiPriority w:val="99"/>
    <w:semiHidden/>
    <w:rsid w:val="00991A2C"/>
    <w:pPr>
      <w:spacing w:after="0" w:line="240" w:lineRule="auto"/>
    </w:pPr>
    <w:rPr>
      <w:rFonts w:ascii="Arial" w:eastAsia="Times New Roman" w:hAnsi="Arial" w:cs="Times New Roman"/>
      <w:szCs w:val="20"/>
      <w:lang w:eastAsia="de-CH"/>
    </w:rPr>
  </w:style>
  <w:style w:type="character" w:styleId="Mentionnonrsolue">
    <w:name w:val="Unresolved Mention"/>
    <w:basedOn w:val="Policepardfaut"/>
    <w:uiPriority w:val="99"/>
    <w:semiHidden/>
    <w:unhideWhenUsed/>
    <w:rsid w:val="00F86883"/>
    <w:rPr>
      <w:color w:val="605E5C"/>
      <w:shd w:val="clear" w:color="auto" w:fill="E1DFDD"/>
    </w:rPr>
  </w:style>
  <w:style w:type="character" w:styleId="Lienhypertextesuivivisit">
    <w:name w:val="FollowedHyperlink"/>
    <w:basedOn w:val="Policepardfaut"/>
    <w:uiPriority w:val="99"/>
    <w:semiHidden/>
    <w:unhideWhenUsed/>
    <w:rsid w:val="009515E2"/>
    <w:rPr>
      <w:color w:val="954F72" w:themeColor="followedHyperlink"/>
      <w:u w:val="single"/>
    </w:rPr>
  </w:style>
  <w:style w:type="character" w:customStyle="1" w:styleId="ParagraphedelisteCar">
    <w:name w:val="Paragraphe de liste Car"/>
    <w:basedOn w:val="Policepardfaut"/>
    <w:link w:val="Paragraphedeliste"/>
    <w:uiPriority w:val="34"/>
    <w:rsid w:val="009D47D1"/>
    <w:rPr>
      <w:rFonts w:ascii="Arial" w:eastAsia="Times New Roman" w:hAnsi="Arial" w:cs="Times New Roman"/>
      <w:szCs w:val="20"/>
      <w:lang w:eastAsia="de-CH"/>
    </w:rPr>
  </w:style>
  <w:style w:type="paragraph" w:styleId="Lgende">
    <w:name w:val="caption"/>
    <w:basedOn w:val="Normal"/>
    <w:next w:val="Normal"/>
    <w:uiPriority w:val="35"/>
    <w:unhideWhenUsed/>
    <w:qFormat/>
    <w:rsid w:val="009D47D1"/>
    <w:pPr>
      <w:widowControl w:val="0"/>
      <w:spacing w:after="200" w:line="240" w:lineRule="auto"/>
    </w:pPr>
    <w:rPr>
      <w:rFonts w:eastAsiaTheme="minorHAnsi" w:cstheme="minorBidi"/>
      <w:i/>
      <w:iCs/>
      <w:color w:val="44546A" w:themeColor="text2"/>
      <w:sz w:val="18"/>
      <w:szCs w:val="18"/>
      <w:lang w:val="de-CH" w:eastAsia="en-US"/>
    </w:rPr>
  </w:style>
  <w:style w:type="paragraph" w:styleId="Textebrut">
    <w:name w:val="Plain Text"/>
    <w:basedOn w:val="Normal"/>
    <w:link w:val="TextebrutCar"/>
    <w:uiPriority w:val="99"/>
    <w:unhideWhenUsed/>
    <w:rsid w:val="009D47D1"/>
    <w:pPr>
      <w:spacing w:line="240" w:lineRule="auto"/>
    </w:pPr>
    <w:rPr>
      <w:rFonts w:eastAsiaTheme="minorHAnsi" w:cstheme="minorBidi"/>
      <w:szCs w:val="21"/>
      <w:lang w:val="de-CH"/>
    </w:rPr>
  </w:style>
  <w:style w:type="character" w:customStyle="1" w:styleId="TextebrutCar">
    <w:name w:val="Texte brut Car"/>
    <w:basedOn w:val="Policepardfaut"/>
    <w:link w:val="Textebrut"/>
    <w:uiPriority w:val="99"/>
    <w:rsid w:val="009D47D1"/>
    <w:rPr>
      <w:rFonts w:ascii="Arial" w:hAnsi="Arial"/>
      <w:szCs w:val="21"/>
      <w:lang w:val="de-CH" w:eastAsia="de-CH"/>
    </w:rPr>
  </w:style>
  <w:style w:type="paragraph" w:styleId="Notedebasdepage">
    <w:name w:val="footnote text"/>
    <w:basedOn w:val="Normal"/>
    <w:link w:val="NotedebasdepageCar"/>
    <w:uiPriority w:val="99"/>
    <w:semiHidden/>
    <w:unhideWhenUsed/>
    <w:rsid w:val="009D47D1"/>
    <w:pPr>
      <w:widowControl w:val="0"/>
      <w:spacing w:line="240" w:lineRule="auto"/>
    </w:pPr>
    <w:rPr>
      <w:rFonts w:eastAsiaTheme="minorHAnsi" w:cstheme="minorBidi"/>
      <w:sz w:val="20"/>
      <w:lang w:val="de-CH" w:eastAsia="en-US"/>
    </w:rPr>
  </w:style>
  <w:style w:type="character" w:customStyle="1" w:styleId="NotedebasdepageCar">
    <w:name w:val="Note de bas de page Car"/>
    <w:basedOn w:val="Policepardfaut"/>
    <w:link w:val="Notedebasdepage"/>
    <w:uiPriority w:val="99"/>
    <w:semiHidden/>
    <w:rsid w:val="009D47D1"/>
    <w:rPr>
      <w:rFonts w:ascii="Arial" w:hAnsi="Arial"/>
      <w:sz w:val="20"/>
      <w:szCs w:val="20"/>
      <w:lang w:val="de-CH"/>
    </w:rPr>
  </w:style>
  <w:style w:type="character" w:styleId="Appelnotedebasdep">
    <w:name w:val="footnote reference"/>
    <w:basedOn w:val="Policepardfaut"/>
    <w:uiPriority w:val="99"/>
    <w:semiHidden/>
    <w:unhideWhenUsed/>
    <w:rsid w:val="009D47D1"/>
    <w:rPr>
      <w:vertAlign w:val="superscript"/>
    </w:rPr>
  </w:style>
  <w:style w:type="table" w:styleId="TableauListe4-Accentuation3">
    <w:name w:val="List Table 4 Accent 3"/>
    <w:basedOn w:val="TableauNormal"/>
    <w:uiPriority w:val="49"/>
    <w:rsid w:val="00D76A31"/>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248401">
      <w:bodyDiv w:val="1"/>
      <w:marLeft w:val="0"/>
      <w:marRight w:val="0"/>
      <w:marTop w:val="0"/>
      <w:marBottom w:val="0"/>
      <w:divBdr>
        <w:top w:val="none" w:sz="0" w:space="0" w:color="auto"/>
        <w:left w:val="none" w:sz="0" w:space="0" w:color="auto"/>
        <w:bottom w:val="none" w:sz="0" w:space="0" w:color="auto"/>
        <w:right w:val="none" w:sz="0" w:space="0" w:color="auto"/>
      </w:divBdr>
    </w:div>
    <w:div w:id="211812564">
      <w:bodyDiv w:val="1"/>
      <w:marLeft w:val="0"/>
      <w:marRight w:val="0"/>
      <w:marTop w:val="0"/>
      <w:marBottom w:val="0"/>
      <w:divBdr>
        <w:top w:val="none" w:sz="0" w:space="0" w:color="auto"/>
        <w:left w:val="none" w:sz="0" w:space="0" w:color="auto"/>
        <w:bottom w:val="none" w:sz="0" w:space="0" w:color="auto"/>
        <w:right w:val="none" w:sz="0" w:space="0" w:color="auto"/>
      </w:divBdr>
    </w:div>
    <w:div w:id="280038921">
      <w:bodyDiv w:val="1"/>
      <w:marLeft w:val="0"/>
      <w:marRight w:val="0"/>
      <w:marTop w:val="0"/>
      <w:marBottom w:val="0"/>
      <w:divBdr>
        <w:top w:val="none" w:sz="0" w:space="0" w:color="auto"/>
        <w:left w:val="none" w:sz="0" w:space="0" w:color="auto"/>
        <w:bottom w:val="none" w:sz="0" w:space="0" w:color="auto"/>
        <w:right w:val="none" w:sz="0" w:space="0" w:color="auto"/>
      </w:divBdr>
    </w:div>
    <w:div w:id="595360161">
      <w:bodyDiv w:val="1"/>
      <w:marLeft w:val="0"/>
      <w:marRight w:val="0"/>
      <w:marTop w:val="0"/>
      <w:marBottom w:val="0"/>
      <w:divBdr>
        <w:top w:val="none" w:sz="0" w:space="0" w:color="auto"/>
        <w:left w:val="none" w:sz="0" w:space="0" w:color="auto"/>
        <w:bottom w:val="none" w:sz="0" w:space="0" w:color="auto"/>
        <w:right w:val="none" w:sz="0" w:space="0" w:color="auto"/>
      </w:divBdr>
    </w:div>
    <w:div w:id="729839794">
      <w:bodyDiv w:val="1"/>
      <w:marLeft w:val="0"/>
      <w:marRight w:val="0"/>
      <w:marTop w:val="0"/>
      <w:marBottom w:val="0"/>
      <w:divBdr>
        <w:top w:val="none" w:sz="0" w:space="0" w:color="auto"/>
        <w:left w:val="none" w:sz="0" w:space="0" w:color="auto"/>
        <w:bottom w:val="none" w:sz="0" w:space="0" w:color="auto"/>
        <w:right w:val="none" w:sz="0" w:space="0" w:color="auto"/>
      </w:divBdr>
    </w:div>
    <w:div w:id="1002665164">
      <w:bodyDiv w:val="1"/>
      <w:marLeft w:val="0"/>
      <w:marRight w:val="0"/>
      <w:marTop w:val="0"/>
      <w:marBottom w:val="0"/>
      <w:divBdr>
        <w:top w:val="none" w:sz="0" w:space="0" w:color="auto"/>
        <w:left w:val="none" w:sz="0" w:space="0" w:color="auto"/>
        <w:bottom w:val="none" w:sz="0" w:space="0" w:color="auto"/>
        <w:right w:val="none" w:sz="0" w:space="0" w:color="auto"/>
      </w:divBdr>
    </w:div>
    <w:div w:id="1111977999">
      <w:bodyDiv w:val="1"/>
      <w:marLeft w:val="0"/>
      <w:marRight w:val="0"/>
      <w:marTop w:val="0"/>
      <w:marBottom w:val="0"/>
      <w:divBdr>
        <w:top w:val="none" w:sz="0" w:space="0" w:color="auto"/>
        <w:left w:val="none" w:sz="0" w:space="0" w:color="auto"/>
        <w:bottom w:val="none" w:sz="0" w:space="0" w:color="auto"/>
        <w:right w:val="none" w:sz="0" w:space="0" w:color="auto"/>
      </w:divBdr>
    </w:div>
    <w:div w:id="1133332289">
      <w:bodyDiv w:val="1"/>
      <w:marLeft w:val="0"/>
      <w:marRight w:val="0"/>
      <w:marTop w:val="0"/>
      <w:marBottom w:val="0"/>
      <w:divBdr>
        <w:top w:val="none" w:sz="0" w:space="0" w:color="auto"/>
        <w:left w:val="none" w:sz="0" w:space="0" w:color="auto"/>
        <w:bottom w:val="none" w:sz="0" w:space="0" w:color="auto"/>
        <w:right w:val="none" w:sz="0" w:space="0" w:color="auto"/>
      </w:divBdr>
    </w:div>
    <w:div w:id="1217474398">
      <w:bodyDiv w:val="1"/>
      <w:marLeft w:val="0"/>
      <w:marRight w:val="0"/>
      <w:marTop w:val="0"/>
      <w:marBottom w:val="0"/>
      <w:divBdr>
        <w:top w:val="none" w:sz="0" w:space="0" w:color="auto"/>
        <w:left w:val="none" w:sz="0" w:space="0" w:color="auto"/>
        <w:bottom w:val="none" w:sz="0" w:space="0" w:color="auto"/>
        <w:right w:val="none" w:sz="0" w:space="0" w:color="auto"/>
      </w:divBdr>
    </w:div>
    <w:div w:id="1330136932">
      <w:bodyDiv w:val="1"/>
      <w:marLeft w:val="0"/>
      <w:marRight w:val="0"/>
      <w:marTop w:val="0"/>
      <w:marBottom w:val="0"/>
      <w:divBdr>
        <w:top w:val="none" w:sz="0" w:space="0" w:color="auto"/>
        <w:left w:val="none" w:sz="0" w:space="0" w:color="auto"/>
        <w:bottom w:val="none" w:sz="0" w:space="0" w:color="auto"/>
        <w:right w:val="none" w:sz="0" w:space="0" w:color="auto"/>
      </w:divBdr>
    </w:div>
    <w:div w:id="1655984130">
      <w:bodyDiv w:val="1"/>
      <w:marLeft w:val="0"/>
      <w:marRight w:val="0"/>
      <w:marTop w:val="0"/>
      <w:marBottom w:val="0"/>
      <w:divBdr>
        <w:top w:val="none" w:sz="0" w:space="0" w:color="auto"/>
        <w:left w:val="none" w:sz="0" w:space="0" w:color="auto"/>
        <w:bottom w:val="none" w:sz="0" w:space="0" w:color="auto"/>
        <w:right w:val="none" w:sz="0" w:space="0" w:color="auto"/>
      </w:divBdr>
    </w:div>
    <w:div w:id="1895309136">
      <w:bodyDiv w:val="1"/>
      <w:marLeft w:val="0"/>
      <w:marRight w:val="0"/>
      <w:marTop w:val="0"/>
      <w:marBottom w:val="0"/>
      <w:divBdr>
        <w:top w:val="none" w:sz="0" w:space="0" w:color="auto"/>
        <w:left w:val="none" w:sz="0" w:space="0" w:color="auto"/>
        <w:bottom w:val="none" w:sz="0" w:space="0" w:color="auto"/>
        <w:right w:val="none" w:sz="0" w:space="0" w:color="auto"/>
      </w:divBdr>
    </w:div>
    <w:div w:id="2051882735">
      <w:bodyDiv w:val="1"/>
      <w:marLeft w:val="0"/>
      <w:marRight w:val="0"/>
      <w:marTop w:val="0"/>
      <w:marBottom w:val="0"/>
      <w:divBdr>
        <w:top w:val="none" w:sz="0" w:space="0" w:color="auto"/>
        <w:left w:val="none" w:sz="0" w:space="0" w:color="auto"/>
        <w:bottom w:val="none" w:sz="0" w:space="0" w:color="auto"/>
        <w:right w:val="none" w:sz="0" w:space="0" w:color="auto"/>
      </w:divBdr>
    </w:div>
    <w:div w:id="21083113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www.ppdt-june.ch/fr/Documentation/Formulaires/Annonce-d-une-violation-de-la-securite/Annonce-d-une-violation-de-la-securite-des-donnees.html" TargetMode="External"/><Relationship Id="rId2" Type="http://schemas.openxmlformats.org/officeDocument/2006/relationships/hyperlink" Target="https://www.ncsc.admin.ch/ncsc/fr/home/meldepflicht/informationen-csh.html" TargetMode="External"/><Relationship Id="rId1" Type="http://schemas.openxmlformats.org/officeDocument/2006/relationships/hyperlink" Target="https://www.fedlex.admin.ch/eli/cc/2022/232/de" TargetMode="External"/><Relationship Id="rId6" Type="http://schemas.openxmlformats.org/officeDocument/2006/relationships/hyperlink" Target="https://www.ncsc.admin.ch/ncsc/fr/home/infos-fuer/infos-behoerden/vorfall-was-nun/krisenkommunikation.html" TargetMode="External"/><Relationship Id="rId5" Type="http://schemas.openxmlformats.org/officeDocument/2006/relationships/hyperlink" Target="https://www.ncsc.admin.ch/ncsc/de/home/infos-fuer/infos-behoerden/vorfall-was-nun/krisenkommunikation.html" TargetMode="External"/><Relationship Id="rId4" Type="http://schemas.openxmlformats.org/officeDocument/2006/relationships/hyperlink" Target="https://www.ncsc.admin.ch/ncsc/fr/home/infos-fuer/infos-behoerden/vorfall-was-nun/krisenkommunikation.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tif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58E019D2EE04DE58449BCBE819518A3"/>
        <w:category>
          <w:name w:val="Général"/>
          <w:gallery w:val="placeholder"/>
        </w:category>
        <w:types>
          <w:type w:val="bbPlcHdr"/>
        </w:types>
        <w:behaviors>
          <w:behavior w:val="content"/>
        </w:behaviors>
        <w:guid w:val="{FCBD65FF-05C8-454C-A4CC-310D34CF495D}"/>
      </w:docPartPr>
      <w:docPartBody>
        <w:p w:rsidR="002B0913" w:rsidRDefault="00D56802" w:rsidP="00D56802">
          <w:pPr>
            <w:pStyle w:val="A58E019D2EE04DE58449BCBE819518A3"/>
          </w:pPr>
          <w:r>
            <w:rPr>
              <w:caps/>
              <w:color w:val="FFFFFF" w:themeColor="background1"/>
              <w:sz w:val="18"/>
              <w:szCs w:val="18"/>
              <w:lang w:val="fr-FR"/>
            </w:rPr>
            <w:t>[Titre du document]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6802"/>
    <w:rsid w:val="000079EB"/>
    <w:rsid w:val="00092492"/>
    <w:rsid w:val="002254B5"/>
    <w:rsid w:val="00245DEF"/>
    <w:rsid w:val="00283744"/>
    <w:rsid w:val="002B0913"/>
    <w:rsid w:val="002E0A81"/>
    <w:rsid w:val="00306247"/>
    <w:rsid w:val="00373C5D"/>
    <w:rsid w:val="003B4BA5"/>
    <w:rsid w:val="003F781E"/>
    <w:rsid w:val="00462105"/>
    <w:rsid w:val="004E3D80"/>
    <w:rsid w:val="005A36C2"/>
    <w:rsid w:val="005A6E47"/>
    <w:rsid w:val="00631D7C"/>
    <w:rsid w:val="006762D1"/>
    <w:rsid w:val="0074656B"/>
    <w:rsid w:val="008A4A79"/>
    <w:rsid w:val="009775C1"/>
    <w:rsid w:val="00AE763A"/>
    <w:rsid w:val="00B2002E"/>
    <w:rsid w:val="00B4354E"/>
    <w:rsid w:val="00B64C57"/>
    <w:rsid w:val="00BD4F54"/>
    <w:rsid w:val="00BE77CA"/>
    <w:rsid w:val="00C36A56"/>
    <w:rsid w:val="00C47716"/>
    <w:rsid w:val="00C73494"/>
    <w:rsid w:val="00D3070C"/>
    <w:rsid w:val="00D56802"/>
    <w:rsid w:val="00D77D5B"/>
    <w:rsid w:val="00E62070"/>
    <w:rsid w:val="00E857A8"/>
  </w:rsids>
  <m:mathPr>
    <m:mathFont m:val="Cambria Math"/>
    <m:brkBin m:val="before"/>
    <m:brkBinSub m:val="--"/>
    <m:smallFrac m:val="0"/>
    <m:dispDef/>
    <m:lMargin m:val="0"/>
    <m:rMargin m:val="0"/>
    <m:defJc m:val="centerGroup"/>
    <m:wrapIndent m:val="1440"/>
    <m:intLim m:val="subSup"/>
    <m:naryLim m:val="undOvr"/>
  </m:mathPr>
  <w:themeFontLang w:val="fr-CH"/>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fr-CH" w:eastAsia="fr-CH"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A58E019D2EE04DE58449BCBE819518A3">
    <w:name w:val="A58E019D2EE04DE58449BCBE819518A3"/>
    <w:rsid w:val="00D5680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7515E11B8D96741A2529D6F2A224D64" ma:contentTypeVersion="2" ma:contentTypeDescription="Crée un document." ma:contentTypeScope="" ma:versionID="8003a15420704add67b105bba9d03a0a">
  <xsd:schema xmlns:xsd="http://www.w3.org/2001/XMLSchema" xmlns:xs="http://www.w3.org/2001/XMLSchema" xmlns:p="http://schemas.microsoft.com/office/2006/metadata/properties" xmlns:ns2="988841fc-18b4-4d01-aad0-b85dc96a22ab" targetNamespace="http://schemas.microsoft.com/office/2006/metadata/properties" ma:root="true" ma:fieldsID="445f033abbd33fe515b6a36ae0ab463d" ns2:_="">
    <xsd:import namespace="988841fc-18b4-4d01-aad0-b85dc96a22ab"/>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8841fc-18b4-4d01-aad0-b85dc96a22ab"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1A04B2-432B-4846-BFCF-EAE25B60FD9C}">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988841fc-18b4-4d01-aad0-b85dc96a22ab"/>
    <ds:schemaRef ds:uri="http://www.w3.org/XML/1998/namespace"/>
    <ds:schemaRef ds:uri="http://purl.org/dc/dcmitype/"/>
  </ds:schemaRefs>
</ds:datastoreItem>
</file>

<file path=customXml/itemProps2.xml><?xml version="1.0" encoding="utf-8"?>
<ds:datastoreItem xmlns:ds="http://schemas.openxmlformats.org/officeDocument/2006/customXml" ds:itemID="{0A2FF1D1-CCE8-44FE-9F7B-D009DD370CB9}">
  <ds:schemaRefs>
    <ds:schemaRef ds:uri="http://schemas.microsoft.com/sharepoint/v3/contenttype/forms"/>
  </ds:schemaRefs>
</ds:datastoreItem>
</file>

<file path=customXml/itemProps3.xml><?xml version="1.0" encoding="utf-8"?>
<ds:datastoreItem xmlns:ds="http://schemas.openxmlformats.org/officeDocument/2006/customXml" ds:itemID="{7E878848-45FC-4679-8F93-A036440B04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8841fc-18b4-4d01-aad0-b85dc96a2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9C1179C-AA2A-4445-8DE6-9C6C3A5E61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13</Pages>
  <Words>2950</Words>
  <Characters>16226</Characters>
  <Application>Microsoft Office Word</Application>
  <DocSecurity>0</DocSecurity>
  <Lines>135</Lines>
  <Paragraphs>38</Paragraphs>
  <ScaleCrop>false</ScaleCrop>
  <HeadingPairs>
    <vt:vector size="2" baseType="variant">
      <vt:variant>
        <vt:lpstr>Titre</vt:lpstr>
      </vt:variant>
      <vt:variant>
        <vt:i4>1</vt:i4>
      </vt:variant>
    </vt:vector>
  </HeadingPairs>
  <TitlesOfParts>
    <vt:vector size="1" baseType="lpstr">
      <vt:lpstr>Plan de réponse à incident</vt:lpstr>
    </vt:vector>
  </TitlesOfParts>
  <Company>RCJU</Company>
  <LinksUpToDate>false</LinksUpToDate>
  <CharactersWithSpaces>19138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Plan de réponse à incident</dc:title>
  <dc:subject/>
  <dc:creator>Waite Jonathan</dc:creator>
  <cp:keywords/>
  <dc:description/>
  <cp:lastModifiedBy>Burri Laurent</cp:lastModifiedBy>
  <cp:revision>121</cp:revision>
  <cp:lastPrinted>2026-02-19T12:44:00Z</cp:lastPrinted>
  <dcterms:created xsi:type="dcterms:W3CDTF">2025-02-17T13:20:00Z</dcterms:created>
  <dcterms:modified xsi:type="dcterms:W3CDTF">2026-07-01T10:00:00Z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0x01010037515E11B8D96741A2529D6F2A224D64</vt:lpwstr>
  </property>
</Properties>
</file>